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8DC26" w14:textId="445E31CC" w:rsidR="00D752F9" w:rsidRPr="00136E37" w:rsidRDefault="0009376B" w:rsidP="00136E37">
      <w:pPr>
        <w:pStyle w:val="Tekstpodstawowy"/>
        <w:numPr>
          <w:ilvl w:val="0"/>
          <w:numId w:val="20"/>
        </w:numPr>
        <w:rPr>
          <w:rFonts w:asciiTheme="minorHAnsi" w:hAnsiTheme="minorHAnsi" w:cstheme="minorHAnsi"/>
          <w:spacing w:val="-7"/>
          <w:sz w:val="22"/>
          <w:szCs w:val="22"/>
          <w:lang w:val="pl-PL"/>
        </w:rPr>
      </w:pPr>
      <w:bookmarkStart w:id="0" w:name="_Hlk29986576"/>
      <w:r w:rsidRPr="00136E37">
        <w:rPr>
          <w:rFonts w:asciiTheme="minorHAnsi" w:hAnsiTheme="minorHAnsi" w:cstheme="minorHAnsi"/>
          <w:spacing w:val="-7"/>
          <w:sz w:val="22"/>
          <w:szCs w:val="22"/>
          <w:lang w:val="pl-PL"/>
        </w:rPr>
        <w:t>Urządzenie sieciowe FORTIGATE 80F</w:t>
      </w:r>
    </w:p>
    <w:tbl>
      <w:tblPr>
        <w:tblStyle w:val="Tabela-Siatka"/>
        <w:tblW w:w="0" w:type="auto"/>
        <w:tblInd w:w="119" w:type="dxa"/>
        <w:tblLook w:val="04A0" w:firstRow="1" w:lastRow="0" w:firstColumn="1" w:lastColumn="0" w:noHBand="0" w:noVBand="1"/>
      </w:tblPr>
      <w:tblGrid>
        <w:gridCol w:w="4979"/>
        <w:gridCol w:w="5358"/>
      </w:tblGrid>
      <w:tr w:rsidR="00136E37" w:rsidRPr="00D752F9" w14:paraId="6C1AAA27" w14:textId="77777777" w:rsidTr="00136E37">
        <w:tc>
          <w:tcPr>
            <w:tcW w:w="10337" w:type="dxa"/>
            <w:gridSpan w:val="2"/>
            <w:shd w:val="clear" w:color="auto" w:fill="D0CECE" w:themeFill="background2" w:themeFillShade="E6"/>
            <w:vAlign w:val="center"/>
          </w:tcPr>
          <w:p w14:paraId="7F654BD2" w14:textId="02076F23" w:rsidR="00136E37" w:rsidRPr="00136E37" w:rsidRDefault="00136E37" w:rsidP="00136E37">
            <w:pPr>
              <w:pStyle w:val="Tekstpodstawowy"/>
              <w:ind w:left="0"/>
              <w:jc w:val="center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Hardware Specifications</w:t>
            </w:r>
          </w:p>
        </w:tc>
      </w:tr>
      <w:tr w:rsidR="0009376B" w:rsidRPr="00D752F9" w14:paraId="1A20C6BC" w14:textId="77777777" w:rsidTr="00136E37">
        <w:tc>
          <w:tcPr>
            <w:tcW w:w="4979" w:type="dxa"/>
          </w:tcPr>
          <w:p w14:paraId="55FE858A" w14:textId="5D2AC161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GE RJ45/SFP Shared Media Pairs</w:t>
            </w:r>
          </w:p>
        </w:tc>
        <w:tc>
          <w:tcPr>
            <w:tcW w:w="5358" w:type="dxa"/>
          </w:tcPr>
          <w:p w14:paraId="2055E437" w14:textId="32F8529C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  <w:t>2</w:t>
            </w:r>
          </w:p>
        </w:tc>
      </w:tr>
      <w:tr w:rsidR="0009376B" w:rsidRPr="00D752F9" w14:paraId="6694D27B" w14:textId="77777777" w:rsidTr="00136E37">
        <w:tc>
          <w:tcPr>
            <w:tcW w:w="4979" w:type="dxa"/>
          </w:tcPr>
          <w:p w14:paraId="7674C8F9" w14:textId="2201D63E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GE RJ45 Internal Ports</w:t>
            </w:r>
          </w:p>
        </w:tc>
        <w:tc>
          <w:tcPr>
            <w:tcW w:w="5358" w:type="dxa"/>
          </w:tcPr>
          <w:p w14:paraId="794EFEE0" w14:textId="06FEEA09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  <w:t>6</w:t>
            </w:r>
          </w:p>
        </w:tc>
      </w:tr>
      <w:tr w:rsidR="0009376B" w:rsidRPr="00D752F9" w14:paraId="4C7E2DBE" w14:textId="77777777" w:rsidTr="00136E37">
        <w:tc>
          <w:tcPr>
            <w:tcW w:w="4979" w:type="dxa"/>
          </w:tcPr>
          <w:p w14:paraId="765BA34E" w14:textId="51A97040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GE RJ45 </w:t>
            </w:r>
            <w:proofErr w:type="spellStart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FortiLink</w:t>
            </w:r>
            <w:proofErr w:type="spellEnd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 Ports (Default)</w:t>
            </w:r>
          </w:p>
        </w:tc>
        <w:tc>
          <w:tcPr>
            <w:tcW w:w="5358" w:type="dxa"/>
          </w:tcPr>
          <w:p w14:paraId="3494D362" w14:textId="66127298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  <w:t>2</w:t>
            </w:r>
          </w:p>
        </w:tc>
      </w:tr>
      <w:tr w:rsidR="0009376B" w:rsidRPr="00D752F9" w14:paraId="2CE42E82" w14:textId="77777777" w:rsidTr="00136E37">
        <w:tc>
          <w:tcPr>
            <w:tcW w:w="4979" w:type="dxa"/>
          </w:tcPr>
          <w:p w14:paraId="1FADB561" w14:textId="6F988CD9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USB Ports 3.0</w:t>
            </w:r>
          </w:p>
        </w:tc>
        <w:tc>
          <w:tcPr>
            <w:tcW w:w="5358" w:type="dxa"/>
          </w:tcPr>
          <w:p w14:paraId="66141E88" w14:textId="5E02AD72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  <w:t>1</w:t>
            </w:r>
          </w:p>
        </w:tc>
      </w:tr>
      <w:tr w:rsidR="0009376B" w:rsidRPr="00D752F9" w14:paraId="134B8DB9" w14:textId="77777777" w:rsidTr="00136E37">
        <w:tc>
          <w:tcPr>
            <w:tcW w:w="4979" w:type="dxa"/>
          </w:tcPr>
          <w:p w14:paraId="48D908AB" w14:textId="77D06936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Console (RJ45)</w:t>
            </w:r>
          </w:p>
        </w:tc>
        <w:tc>
          <w:tcPr>
            <w:tcW w:w="5358" w:type="dxa"/>
          </w:tcPr>
          <w:p w14:paraId="492E60FC" w14:textId="7900DC2A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  <w:t>1</w:t>
            </w:r>
          </w:p>
        </w:tc>
      </w:tr>
      <w:tr w:rsidR="00136E37" w:rsidRPr="00D752F9" w14:paraId="7C3152BC" w14:textId="77777777" w:rsidTr="00136E37">
        <w:tc>
          <w:tcPr>
            <w:tcW w:w="10337" w:type="dxa"/>
            <w:gridSpan w:val="2"/>
            <w:shd w:val="clear" w:color="auto" w:fill="D0CECE" w:themeFill="background2" w:themeFillShade="E6"/>
            <w:vAlign w:val="center"/>
          </w:tcPr>
          <w:p w14:paraId="1B7F42C5" w14:textId="27F21B24" w:rsidR="00136E37" w:rsidRPr="00136E37" w:rsidRDefault="00136E37" w:rsidP="00136E37">
            <w:pPr>
              <w:pStyle w:val="Tekstpodstawowy"/>
              <w:ind w:left="0"/>
              <w:jc w:val="center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System Performance — Enterprise Traffic Mix</w:t>
            </w:r>
          </w:p>
        </w:tc>
      </w:tr>
      <w:tr w:rsidR="0009376B" w:rsidRPr="00D752F9" w14:paraId="3C303875" w14:textId="77777777" w:rsidTr="00136E37">
        <w:tc>
          <w:tcPr>
            <w:tcW w:w="4979" w:type="dxa"/>
          </w:tcPr>
          <w:p w14:paraId="0B3FE7F7" w14:textId="4582E504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IPS Throughput</w:t>
            </w:r>
          </w:p>
        </w:tc>
        <w:tc>
          <w:tcPr>
            <w:tcW w:w="5358" w:type="dxa"/>
          </w:tcPr>
          <w:p w14:paraId="2DB2B756" w14:textId="4EF7129A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pacing w:val="-7"/>
                <w:sz w:val="22"/>
                <w:szCs w:val="22"/>
                <w:lang w:val="pl-PL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1.4 Gbps</w:t>
            </w:r>
          </w:p>
        </w:tc>
      </w:tr>
      <w:tr w:rsidR="0009376B" w:rsidRPr="00D752F9" w14:paraId="56312B81" w14:textId="77777777" w:rsidTr="00136E37">
        <w:tc>
          <w:tcPr>
            <w:tcW w:w="4979" w:type="dxa"/>
          </w:tcPr>
          <w:p w14:paraId="70410574" w14:textId="6FF68EAC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NGFW Throughput</w:t>
            </w:r>
          </w:p>
        </w:tc>
        <w:tc>
          <w:tcPr>
            <w:tcW w:w="5358" w:type="dxa"/>
          </w:tcPr>
          <w:p w14:paraId="097B31C6" w14:textId="61F8CC06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 Gbps</w:t>
            </w:r>
          </w:p>
        </w:tc>
      </w:tr>
      <w:tr w:rsidR="0009376B" w:rsidRPr="00D752F9" w14:paraId="2A10A7E3" w14:textId="77777777" w:rsidTr="00136E37">
        <w:tc>
          <w:tcPr>
            <w:tcW w:w="4979" w:type="dxa"/>
          </w:tcPr>
          <w:p w14:paraId="63AC4049" w14:textId="31E5F2E9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Threat Protection Throughput</w:t>
            </w:r>
          </w:p>
        </w:tc>
        <w:tc>
          <w:tcPr>
            <w:tcW w:w="5358" w:type="dxa"/>
          </w:tcPr>
          <w:p w14:paraId="622B16A5" w14:textId="0E57382D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900 Mbps</w:t>
            </w:r>
          </w:p>
        </w:tc>
      </w:tr>
      <w:tr w:rsidR="00136E37" w:rsidRPr="00D752F9" w14:paraId="04C72180" w14:textId="77777777" w:rsidTr="00136E37">
        <w:tc>
          <w:tcPr>
            <w:tcW w:w="10337" w:type="dxa"/>
            <w:gridSpan w:val="2"/>
            <w:shd w:val="clear" w:color="auto" w:fill="D0CECE" w:themeFill="background2" w:themeFillShade="E6"/>
            <w:vAlign w:val="center"/>
          </w:tcPr>
          <w:p w14:paraId="626CD8D4" w14:textId="1F9BDBEE" w:rsidR="00136E37" w:rsidRPr="00136E37" w:rsidRDefault="00136E37" w:rsidP="00136E37">
            <w:pPr>
              <w:pStyle w:val="Tekstpodstawow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System Performance</w:t>
            </w:r>
          </w:p>
        </w:tc>
      </w:tr>
      <w:tr w:rsidR="0009376B" w:rsidRPr="00D752F9" w14:paraId="29A110D2" w14:textId="77777777" w:rsidTr="00136E37">
        <w:tc>
          <w:tcPr>
            <w:tcW w:w="4979" w:type="dxa"/>
          </w:tcPr>
          <w:p w14:paraId="0945D025" w14:textId="10CEEBFB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Firewall Throughput (1518 / 512 / 64 byte UDP packets)</w:t>
            </w:r>
          </w:p>
        </w:tc>
        <w:tc>
          <w:tcPr>
            <w:tcW w:w="5358" w:type="dxa"/>
          </w:tcPr>
          <w:p w14:paraId="564ED729" w14:textId="5298EB24" w:rsidR="0009376B" w:rsidRPr="00136E37" w:rsidRDefault="0009376B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10/10/7 Gbps</w:t>
            </w:r>
          </w:p>
        </w:tc>
      </w:tr>
      <w:tr w:rsidR="0009376B" w:rsidRPr="00D752F9" w14:paraId="1DA323BC" w14:textId="77777777" w:rsidTr="00136E37">
        <w:tc>
          <w:tcPr>
            <w:tcW w:w="4979" w:type="dxa"/>
          </w:tcPr>
          <w:p w14:paraId="56AD4272" w14:textId="65A35448" w:rsidR="0009376B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Firewall Latency (64 byte UDP packets)</w:t>
            </w:r>
          </w:p>
        </w:tc>
        <w:tc>
          <w:tcPr>
            <w:tcW w:w="5358" w:type="dxa"/>
          </w:tcPr>
          <w:p w14:paraId="4FDAF2D8" w14:textId="34C44669" w:rsidR="0009376B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3.23 </w:t>
            </w:r>
            <w:proofErr w:type="spellStart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μs</w:t>
            </w:r>
            <w:proofErr w:type="spellEnd"/>
          </w:p>
        </w:tc>
      </w:tr>
      <w:tr w:rsidR="00D752F9" w:rsidRPr="00D752F9" w14:paraId="7FF8CD1D" w14:textId="77777777" w:rsidTr="00136E37">
        <w:tc>
          <w:tcPr>
            <w:tcW w:w="4979" w:type="dxa"/>
          </w:tcPr>
          <w:p w14:paraId="0A988901" w14:textId="3825E65D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Firewall Throughput (Packets Per Second)</w:t>
            </w:r>
          </w:p>
        </w:tc>
        <w:tc>
          <w:tcPr>
            <w:tcW w:w="5358" w:type="dxa"/>
          </w:tcPr>
          <w:p w14:paraId="18CCB2EC" w14:textId="3116C684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10.5 Mpps</w:t>
            </w:r>
          </w:p>
        </w:tc>
      </w:tr>
      <w:tr w:rsidR="00D752F9" w:rsidRPr="00D752F9" w14:paraId="365F7E3B" w14:textId="77777777" w:rsidTr="00136E37">
        <w:tc>
          <w:tcPr>
            <w:tcW w:w="4979" w:type="dxa"/>
          </w:tcPr>
          <w:p w14:paraId="6E789A08" w14:textId="586D287C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Concurrent Sessions (TCP)</w:t>
            </w:r>
          </w:p>
        </w:tc>
        <w:tc>
          <w:tcPr>
            <w:tcW w:w="5358" w:type="dxa"/>
          </w:tcPr>
          <w:p w14:paraId="23BA1FB7" w14:textId="78144957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1.5 Million</w:t>
            </w:r>
          </w:p>
        </w:tc>
      </w:tr>
      <w:tr w:rsidR="00D752F9" w:rsidRPr="00D752F9" w14:paraId="7595E3D1" w14:textId="77777777" w:rsidTr="00136E37">
        <w:tc>
          <w:tcPr>
            <w:tcW w:w="4979" w:type="dxa"/>
          </w:tcPr>
          <w:p w14:paraId="554801D3" w14:textId="71131FA1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New Sessions/Second (TCP)</w:t>
            </w:r>
          </w:p>
        </w:tc>
        <w:tc>
          <w:tcPr>
            <w:tcW w:w="5358" w:type="dxa"/>
          </w:tcPr>
          <w:p w14:paraId="467AF1AA" w14:textId="6CA50F8C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45,000</w:t>
            </w:r>
          </w:p>
        </w:tc>
      </w:tr>
      <w:tr w:rsidR="00D752F9" w:rsidRPr="00D752F9" w14:paraId="66788D7E" w14:textId="77777777" w:rsidTr="00136E37">
        <w:tc>
          <w:tcPr>
            <w:tcW w:w="4979" w:type="dxa"/>
          </w:tcPr>
          <w:p w14:paraId="55840E9B" w14:textId="6CAF2727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Firewall Policies</w:t>
            </w:r>
          </w:p>
        </w:tc>
        <w:tc>
          <w:tcPr>
            <w:tcW w:w="5358" w:type="dxa"/>
          </w:tcPr>
          <w:p w14:paraId="46312581" w14:textId="122071BE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5,000</w:t>
            </w:r>
          </w:p>
        </w:tc>
      </w:tr>
      <w:tr w:rsidR="00D752F9" w:rsidRPr="00D752F9" w14:paraId="318DBD23" w14:textId="77777777" w:rsidTr="00136E37">
        <w:tc>
          <w:tcPr>
            <w:tcW w:w="4979" w:type="dxa"/>
          </w:tcPr>
          <w:p w14:paraId="4553B5E2" w14:textId="14111018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IPsec VPN Throughput (512 byte) 1</w:t>
            </w:r>
          </w:p>
        </w:tc>
        <w:tc>
          <w:tcPr>
            <w:tcW w:w="5358" w:type="dxa"/>
          </w:tcPr>
          <w:p w14:paraId="37757EC9" w14:textId="3320D302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6.5 Gbps</w:t>
            </w:r>
          </w:p>
        </w:tc>
      </w:tr>
      <w:tr w:rsidR="00D752F9" w:rsidRPr="00D752F9" w14:paraId="1872DDD1" w14:textId="77777777" w:rsidTr="00136E37">
        <w:tc>
          <w:tcPr>
            <w:tcW w:w="4979" w:type="dxa"/>
          </w:tcPr>
          <w:p w14:paraId="4642709B" w14:textId="6E2EF462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Gateway-to-Gateway IPsec VPN Tunnels</w:t>
            </w:r>
          </w:p>
        </w:tc>
        <w:tc>
          <w:tcPr>
            <w:tcW w:w="5358" w:type="dxa"/>
          </w:tcPr>
          <w:p w14:paraId="7DE6C079" w14:textId="26C32133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752F9" w:rsidRPr="00D752F9" w14:paraId="63BCB8D3" w14:textId="77777777" w:rsidTr="00136E37">
        <w:tc>
          <w:tcPr>
            <w:tcW w:w="4979" w:type="dxa"/>
          </w:tcPr>
          <w:p w14:paraId="2F6E2C76" w14:textId="654D9CC8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Client-to-Gateway IPsec VPN Tunnels</w:t>
            </w:r>
          </w:p>
        </w:tc>
        <w:tc>
          <w:tcPr>
            <w:tcW w:w="5358" w:type="dxa"/>
          </w:tcPr>
          <w:p w14:paraId="30AC7978" w14:textId="60711EE2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2,500</w:t>
            </w:r>
          </w:p>
        </w:tc>
      </w:tr>
      <w:tr w:rsidR="00D752F9" w:rsidRPr="00D752F9" w14:paraId="1911C5B6" w14:textId="77777777" w:rsidTr="00136E37">
        <w:tc>
          <w:tcPr>
            <w:tcW w:w="4979" w:type="dxa"/>
          </w:tcPr>
          <w:p w14:paraId="12A043AB" w14:textId="15335996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SSL-VPN Throughput</w:t>
            </w:r>
          </w:p>
        </w:tc>
        <w:tc>
          <w:tcPr>
            <w:tcW w:w="5358" w:type="dxa"/>
          </w:tcPr>
          <w:p w14:paraId="2950BA8F" w14:textId="23EE6AC3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950 Mbps</w:t>
            </w:r>
          </w:p>
        </w:tc>
      </w:tr>
      <w:tr w:rsidR="00D752F9" w:rsidRPr="00D752F9" w14:paraId="2888E710" w14:textId="77777777" w:rsidTr="00136E37">
        <w:tc>
          <w:tcPr>
            <w:tcW w:w="4979" w:type="dxa"/>
          </w:tcPr>
          <w:p w14:paraId="14600BFF" w14:textId="1D95C513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Concurrent SSL-VPN Users (Recommended Maximum, Tunnel Mode)</w:t>
            </w:r>
          </w:p>
        </w:tc>
        <w:tc>
          <w:tcPr>
            <w:tcW w:w="5358" w:type="dxa"/>
          </w:tcPr>
          <w:p w14:paraId="43B8EDD5" w14:textId="18575FF3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</w:tr>
      <w:tr w:rsidR="00D752F9" w:rsidRPr="00D752F9" w14:paraId="38CD1468" w14:textId="77777777" w:rsidTr="00136E37">
        <w:tc>
          <w:tcPr>
            <w:tcW w:w="4979" w:type="dxa"/>
          </w:tcPr>
          <w:p w14:paraId="1EC70E94" w14:textId="22CFFBA9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SSL Inspection Throughput (IPS, avg. HTTPS</w:t>
            </w: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5358" w:type="dxa"/>
          </w:tcPr>
          <w:p w14:paraId="55870B65" w14:textId="2069464D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715 Mbps</w:t>
            </w:r>
          </w:p>
        </w:tc>
      </w:tr>
      <w:tr w:rsidR="00D752F9" w:rsidRPr="00D752F9" w14:paraId="2E5F00D7" w14:textId="77777777" w:rsidTr="00136E37">
        <w:tc>
          <w:tcPr>
            <w:tcW w:w="4979" w:type="dxa"/>
          </w:tcPr>
          <w:p w14:paraId="4E61220A" w14:textId="724C888F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SSL Inspection CPS (IPS, avg. HTTPS) </w:t>
            </w:r>
          </w:p>
        </w:tc>
        <w:tc>
          <w:tcPr>
            <w:tcW w:w="5358" w:type="dxa"/>
          </w:tcPr>
          <w:p w14:paraId="7F63AFDF" w14:textId="70331BE4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700</w:t>
            </w:r>
          </w:p>
        </w:tc>
      </w:tr>
      <w:tr w:rsidR="00D752F9" w:rsidRPr="00D752F9" w14:paraId="4207DE9B" w14:textId="77777777" w:rsidTr="00136E37">
        <w:tc>
          <w:tcPr>
            <w:tcW w:w="4979" w:type="dxa"/>
          </w:tcPr>
          <w:p w14:paraId="714C769A" w14:textId="0F1C9499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SSL Inspection Concurrent Session (IPS, avg. HTTPS)</w:t>
            </w:r>
          </w:p>
        </w:tc>
        <w:tc>
          <w:tcPr>
            <w:tcW w:w="5358" w:type="dxa"/>
          </w:tcPr>
          <w:p w14:paraId="1D6EE304" w14:textId="4237073A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100,000</w:t>
            </w:r>
          </w:p>
        </w:tc>
      </w:tr>
      <w:tr w:rsidR="00D752F9" w:rsidRPr="00D752F9" w14:paraId="1F1DB7D1" w14:textId="77777777" w:rsidTr="00136E37">
        <w:tc>
          <w:tcPr>
            <w:tcW w:w="4979" w:type="dxa"/>
          </w:tcPr>
          <w:p w14:paraId="1E97C416" w14:textId="36FC2E9E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Application Control Throughput (HTTP 64K)</w:t>
            </w:r>
          </w:p>
        </w:tc>
        <w:tc>
          <w:tcPr>
            <w:tcW w:w="5358" w:type="dxa"/>
          </w:tcPr>
          <w:p w14:paraId="3F4A43F4" w14:textId="33527787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1.8 Gbps</w:t>
            </w:r>
          </w:p>
        </w:tc>
      </w:tr>
      <w:tr w:rsidR="00D752F9" w:rsidRPr="00D752F9" w14:paraId="30E785BC" w14:textId="77777777" w:rsidTr="00136E37">
        <w:tc>
          <w:tcPr>
            <w:tcW w:w="4979" w:type="dxa"/>
          </w:tcPr>
          <w:p w14:paraId="0BBA027F" w14:textId="6239791E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CAPWAP Throughput (HTTP 64K)</w:t>
            </w:r>
          </w:p>
        </w:tc>
        <w:tc>
          <w:tcPr>
            <w:tcW w:w="5358" w:type="dxa"/>
          </w:tcPr>
          <w:p w14:paraId="79FE6EA4" w14:textId="58437BA9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9 Gbps</w:t>
            </w:r>
          </w:p>
        </w:tc>
      </w:tr>
      <w:tr w:rsidR="00D752F9" w:rsidRPr="00D752F9" w14:paraId="50FE9978" w14:textId="77777777" w:rsidTr="00136E37">
        <w:tc>
          <w:tcPr>
            <w:tcW w:w="4979" w:type="dxa"/>
          </w:tcPr>
          <w:p w14:paraId="7B328936" w14:textId="6A56F6B3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Virtual Domains (Default / Maximum)</w:t>
            </w:r>
          </w:p>
        </w:tc>
        <w:tc>
          <w:tcPr>
            <w:tcW w:w="5358" w:type="dxa"/>
          </w:tcPr>
          <w:p w14:paraId="5CC6C84A" w14:textId="64DFD32E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10 / 10</w:t>
            </w:r>
          </w:p>
        </w:tc>
      </w:tr>
      <w:tr w:rsidR="00D752F9" w:rsidRPr="00D752F9" w14:paraId="57CD37EE" w14:textId="77777777" w:rsidTr="00136E37">
        <w:tc>
          <w:tcPr>
            <w:tcW w:w="4979" w:type="dxa"/>
          </w:tcPr>
          <w:p w14:paraId="0F166C5B" w14:textId="303F3FF6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Maximum Number of </w:t>
            </w:r>
            <w:proofErr w:type="spellStart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FortiSwitches</w:t>
            </w:r>
            <w:proofErr w:type="spellEnd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 Supported</w:t>
            </w:r>
          </w:p>
        </w:tc>
        <w:tc>
          <w:tcPr>
            <w:tcW w:w="5358" w:type="dxa"/>
          </w:tcPr>
          <w:p w14:paraId="6A479933" w14:textId="1D70C27B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</w:tr>
      <w:tr w:rsidR="00D752F9" w:rsidRPr="00D752F9" w14:paraId="5A55DCDC" w14:textId="77777777" w:rsidTr="00136E37">
        <w:tc>
          <w:tcPr>
            <w:tcW w:w="4979" w:type="dxa"/>
          </w:tcPr>
          <w:p w14:paraId="63AAD614" w14:textId="2A9ECF19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Maximum Number of </w:t>
            </w:r>
            <w:proofErr w:type="spellStart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FortiAPs</w:t>
            </w:r>
            <w:proofErr w:type="spellEnd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 (Total / Tunnel Mode)</w:t>
            </w:r>
          </w:p>
        </w:tc>
        <w:tc>
          <w:tcPr>
            <w:tcW w:w="5358" w:type="dxa"/>
          </w:tcPr>
          <w:p w14:paraId="2BE3B9A6" w14:textId="1EC7D968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32 / 16</w:t>
            </w:r>
          </w:p>
        </w:tc>
      </w:tr>
      <w:tr w:rsidR="00D752F9" w:rsidRPr="00D752F9" w14:paraId="2021ECBF" w14:textId="77777777" w:rsidTr="00136E37">
        <w:tc>
          <w:tcPr>
            <w:tcW w:w="4979" w:type="dxa"/>
          </w:tcPr>
          <w:p w14:paraId="4C60BAE4" w14:textId="0FA07154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Maximum Number of </w:t>
            </w:r>
            <w:proofErr w:type="spellStart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FortiTokens</w:t>
            </w:r>
            <w:proofErr w:type="spellEnd"/>
          </w:p>
        </w:tc>
        <w:tc>
          <w:tcPr>
            <w:tcW w:w="5358" w:type="dxa"/>
          </w:tcPr>
          <w:p w14:paraId="35EEAAF9" w14:textId="748A0ABE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</w:tr>
      <w:tr w:rsidR="00D752F9" w:rsidRPr="00D752F9" w14:paraId="594D09F6" w14:textId="77777777" w:rsidTr="00136E37">
        <w:tc>
          <w:tcPr>
            <w:tcW w:w="4979" w:type="dxa"/>
          </w:tcPr>
          <w:p w14:paraId="68E242EF" w14:textId="1C75484D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High Availability Configurations</w:t>
            </w:r>
          </w:p>
        </w:tc>
        <w:tc>
          <w:tcPr>
            <w:tcW w:w="5358" w:type="dxa"/>
          </w:tcPr>
          <w:p w14:paraId="4B2EB11A" w14:textId="12FD0CC6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Active / Active, Active / Passive, Clustering</w:t>
            </w:r>
          </w:p>
        </w:tc>
      </w:tr>
      <w:tr w:rsidR="00136E37" w:rsidRPr="00D752F9" w14:paraId="473D3E64" w14:textId="77777777" w:rsidTr="00136E37">
        <w:tc>
          <w:tcPr>
            <w:tcW w:w="10337" w:type="dxa"/>
            <w:gridSpan w:val="2"/>
            <w:shd w:val="clear" w:color="auto" w:fill="D0CECE" w:themeFill="background2" w:themeFillShade="E6"/>
            <w:vAlign w:val="center"/>
          </w:tcPr>
          <w:p w14:paraId="40FD0F35" w14:textId="7FCC4330" w:rsidR="00136E37" w:rsidRPr="00136E37" w:rsidRDefault="00136E37" w:rsidP="00136E37">
            <w:pPr>
              <w:pStyle w:val="Tekstpodstawow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Dimensions</w:t>
            </w:r>
          </w:p>
        </w:tc>
      </w:tr>
      <w:tr w:rsidR="00D752F9" w:rsidRPr="00D752F9" w14:paraId="4A9B3348" w14:textId="77777777" w:rsidTr="00136E37">
        <w:tc>
          <w:tcPr>
            <w:tcW w:w="4979" w:type="dxa"/>
          </w:tcPr>
          <w:p w14:paraId="19EA043D" w14:textId="2CC9795C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Height x Width x Length (inches)</w:t>
            </w:r>
          </w:p>
        </w:tc>
        <w:tc>
          <w:tcPr>
            <w:tcW w:w="5358" w:type="dxa"/>
          </w:tcPr>
          <w:p w14:paraId="41B151C8" w14:textId="1090182B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1.5 x 8.5 x 6.3</w:t>
            </w:r>
          </w:p>
        </w:tc>
      </w:tr>
      <w:tr w:rsidR="00D752F9" w:rsidRPr="00D752F9" w14:paraId="5416CE06" w14:textId="77777777" w:rsidTr="00136E37">
        <w:tc>
          <w:tcPr>
            <w:tcW w:w="4979" w:type="dxa"/>
          </w:tcPr>
          <w:p w14:paraId="28F3AD27" w14:textId="6FF25CB2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Height x Width x Length (mm)</w:t>
            </w:r>
          </w:p>
        </w:tc>
        <w:tc>
          <w:tcPr>
            <w:tcW w:w="5358" w:type="dxa"/>
          </w:tcPr>
          <w:p w14:paraId="27466ED6" w14:textId="0B4CA6F0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38.5 x 216 x 160</w:t>
            </w:r>
          </w:p>
        </w:tc>
      </w:tr>
      <w:tr w:rsidR="00D752F9" w:rsidRPr="00D752F9" w14:paraId="413D2B71" w14:textId="77777777" w:rsidTr="00136E37">
        <w:tc>
          <w:tcPr>
            <w:tcW w:w="4979" w:type="dxa"/>
          </w:tcPr>
          <w:p w14:paraId="2DDA4593" w14:textId="089DE7A5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Weight</w:t>
            </w:r>
          </w:p>
        </w:tc>
        <w:tc>
          <w:tcPr>
            <w:tcW w:w="5358" w:type="dxa"/>
          </w:tcPr>
          <w:p w14:paraId="29ABDCAA" w14:textId="0FF7B02F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1.1 </w:t>
            </w:r>
            <w:proofErr w:type="spellStart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lbs</w:t>
            </w:r>
            <w:proofErr w:type="spellEnd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 (2.4 kg)</w:t>
            </w:r>
          </w:p>
        </w:tc>
      </w:tr>
      <w:tr w:rsidR="00D752F9" w:rsidRPr="00D752F9" w14:paraId="660ECC62" w14:textId="77777777" w:rsidTr="00136E37">
        <w:tc>
          <w:tcPr>
            <w:tcW w:w="4979" w:type="dxa"/>
          </w:tcPr>
          <w:p w14:paraId="54AAD35B" w14:textId="3CA0073A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Form Factor</w:t>
            </w:r>
          </w:p>
        </w:tc>
        <w:tc>
          <w:tcPr>
            <w:tcW w:w="5358" w:type="dxa"/>
          </w:tcPr>
          <w:p w14:paraId="387B1CDB" w14:textId="3E899AED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Desktop/Wall Mount/Rack Tray</w:t>
            </w:r>
          </w:p>
        </w:tc>
      </w:tr>
      <w:tr w:rsidR="00136E37" w:rsidRPr="00D752F9" w14:paraId="010AECEE" w14:textId="77777777" w:rsidTr="00136E37">
        <w:tc>
          <w:tcPr>
            <w:tcW w:w="10337" w:type="dxa"/>
            <w:gridSpan w:val="2"/>
            <w:shd w:val="clear" w:color="auto" w:fill="D0CECE" w:themeFill="background2" w:themeFillShade="E6"/>
            <w:vAlign w:val="center"/>
          </w:tcPr>
          <w:p w14:paraId="7B54D8B7" w14:textId="3FF859A6" w:rsidR="00136E37" w:rsidRPr="00136E37" w:rsidRDefault="00136E37" w:rsidP="00136E37">
            <w:pPr>
              <w:pStyle w:val="Tekstpodstawowy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Operating Environment and Certifications</w:t>
            </w:r>
          </w:p>
        </w:tc>
      </w:tr>
      <w:tr w:rsidR="00D752F9" w:rsidRPr="00D752F9" w14:paraId="1FC4A380" w14:textId="77777777" w:rsidTr="00136E37">
        <w:tc>
          <w:tcPr>
            <w:tcW w:w="4979" w:type="dxa"/>
          </w:tcPr>
          <w:p w14:paraId="7BA4EF05" w14:textId="5A19A46F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Input Rating</w:t>
            </w:r>
          </w:p>
        </w:tc>
        <w:tc>
          <w:tcPr>
            <w:tcW w:w="5358" w:type="dxa"/>
          </w:tcPr>
          <w:p w14:paraId="01727A26" w14:textId="16E85961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Dual power 12Vdc, 3A</w:t>
            </w:r>
          </w:p>
        </w:tc>
      </w:tr>
      <w:tr w:rsidR="00D752F9" w:rsidRPr="00D752F9" w14:paraId="07DEF17C" w14:textId="77777777" w:rsidTr="00136E37">
        <w:tc>
          <w:tcPr>
            <w:tcW w:w="4979" w:type="dxa"/>
            <w:vAlign w:val="center"/>
          </w:tcPr>
          <w:p w14:paraId="0815F753" w14:textId="50FF300A" w:rsidR="00D752F9" w:rsidRPr="00136E37" w:rsidRDefault="00D752F9" w:rsidP="00136E37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Power Required</w:t>
            </w:r>
          </w:p>
        </w:tc>
        <w:tc>
          <w:tcPr>
            <w:tcW w:w="5358" w:type="dxa"/>
          </w:tcPr>
          <w:p w14:paraId="4DBDDD48" w14:textId="0DC2615A" w:rsidR="00D752F9" w:rsidRPr="00136E37" w:rsidRDefault="00D752F9" w:rsidP="00136E37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Powered by 2 External DC Power Adapters, 100–240V AC, 50/60 Hz</w:t>
            </w:r>
          </w:p>
        </w:tc>
      </w:tr>
      <w:tr w:rsidR="00D752F9" w:rsidRPr="00D752F9" w14:paraId="2DF8F968" w14:textId="77777777" w:rsidTr="00136E37">
        <w:tc>
          <w:tcPr>
            <w:tcW w:w="4979" w:type="dxa"/>
          </w:tcPr>
          <w:p w14:paraId="556A6A8B" w14:textId="66E789A6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Power Consumption (Average / Maximum)</w:t>
            </w:r>
          </w:p>
        </w:tc>
        <w:tc>
          <w:tcPr>
            <w:tcW w:w="5358" w:type="dxa"/>
          </w:tcPr>
          <w:p w14:paraId="6E863700" w14:textId="7A4A6FF0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12.6W / 15.4W</w:t>
            </w:r>
          </w:p>
        </w:tc>
      </w:tr>
      <w:tr w:rsidR="00D752F9" w:rsidRPr="00D752F9" w14:paraId="2EB59E1C" w14:textId="77777777" w:rsidTr="00136E37">
        <w:tc>
          <w:tcPr>
            <w:tcW w:w="4979" w:type="dxa"/>
          </w:tcPr>
          <w:p w14:paraId="2C86BDF1" w14:textId="2C5B1686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Heat Dissipation</w:t>
            </w:r>
          </w:p>
        </w:tc>
        <w:tc>
          <w:tcPr>
            <w:tcW w:w="5358" w:type="dxa"/>
          </w:tcPr>
          <w:p w14:paraId="48318484" w14:textId="064E52AB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52.55 BTU/h</w:t>
            </w:r>
          </w:p>
        </w:tc>
      </w:tr>
      <w:tr w:rsidR="00D752F9" w:rsidRPr="00D752F9" w14:paraId="1F305F68" w14:textId="77777777" w:rsidTr="00136E37">
        <w:tc>
          <w:tcPr>
            <w:tcW w:w="4979" w:type="dxa"/>
          </w:tcPr>
          <w:p w14:paraId="4BDAD7BD" w14:textId="0AF0FCDF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Operating Temperature</w:t>
            </w:r>
          </w:p>
        </w:tc>
        <w:tc>
          <w:tcPr>
            <w:tcW w:w="5358" w:type="dxa"/>
          </w:tcPr>
          <w:p w14:paraId="25934E52" w14:textId="6FCC5AA9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32–104°F (0–40°C)</w:t>
            </w:r>
          </w:p>
        </w:tc>
      </w:tr>
      <w:tr w:rsidR="00D752F9" w:rsidRPr="00D752F9" w14:paraId="0B1689B8" w14:textId="77777777" w:rsidTr="00136E37">
        <w:tc>
          <w:tcPr>
            <w:tcW w:w="4979" w:type="dxa"/>
          </w:tcPr>
          <w:p w14:paraId="3429FBF4" w14:textId="302E6B32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Storage Temperature</w:t>
            </w:r>
          </w:p>
        </w:tc>
        <w:tc>
          <w:tcPr>
            <w:tcW w:w="5358" w:type="dxa"/>
          </w:tcPr>
          <w:p w14:paraId="49B3A039" w14:textId="5234792F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31–158°F (-35–70°C)</w:t>
            </w:r>
          </w:p>
        </w:tc>
      </w:tr>
      <w:tr w:rsidR="00D752F9" w:rsidRPr="00D752F9" w14:paraId="742A7229" w14:textId="77777777" w:rsidTr="00136E37">
        <w:tc>
          <w:tcPr>
            <w:tcW w:w="4979" w:type="dxa"/>
          </w:tcPr>
          <w:p w14:paraId="616F76A8" w14:textId="0CCEF7DE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Humidity</w:t>
            </w:r>
          </w:p>
        </w:tc>
        <w:tc>
          <w:tcPr>
            <w:tcW w:w="5358" w:type="dxa"/>
          </w:tcPr>
          <w:p w14:paraId="0C27F68F" w14:textId="65F671A6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10–90% non-condensing</w:t>
            </w:r>
          </w:p>
        </w:tc>
      </w:tr>
      <w:tr w:rsidR="00D752F9" w:rsidRPr="00D752F9" w14:paraId="3485322A" w14:textId="77777777" w:rsidTr="00136E37">
        <w:tc>
          <w:tcPr>
            <w:tcW w:w="4979" w:type="dxa"/>
          </w:tcPr>
          <w:p w14:paraId="6B8D7361" w14:textId="23069FF2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Noise Level</w:t>
            </w:r>
          </w:p>
        </w:tc>
        <w:tc>
          <w:tcPr>
            <w:tcW w:w="5358" w:type="dxa"/>
          </w:tcPr>
          <w:p w14:paraId="2C903D1C" w14:textId="4DBBE4B4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Fanless</w:t>
            </w:r>
            <w:proofErr w:type="spellEnd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 xml:space="preserve"> 0 dBA</w:t>
            </w:r>
          </w:p>
        </w:tc>
      </w:tr>
      <w:tr w:rsidR="00D752F9" w:rsidRPr="00D752F9" w14:paraId="11F471EE" w14:textId="77777777" w:rsidTr="00136E37">
        <w:tc>
          <w:tcPr>
            <w:tcW w:w="4979" w:type="dxa"/>
          </w:tcPr>
          <w:p w14:paraId="7D0D3DD3" w14:textId="5F00B398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Operating Altitude</w:t>
            </w:r>
          </w:p>
        </w:tc>
        <w:tc>
          <w:tcPr>
            <w:tcW w:w="5358" w:type="dxa"/>
          </w:tcPr>
          <w:p w14:paraId="0009C5C3" w14:textId="5BFA858B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Up to 7,400 ft (2,250 m)</w:t>
            </w:r>
          </w:p>
        </w:tc>
      </w:tr>
      <w:tr w:rsidR="00D752F9" w:rsidRPr="00D752F9" w14:paraId="5654DA1D" w14:textId="77777777" w:rsidTr="00136E37">
        <w:tc>
          <w:tcPr>
            <w:tcW w:w="4979" w:type="dxa"/>
          </w:tcPr>
          <w:p w14:paraId="4A5ED3D0" w14:textId="2205BE8E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Compliance</w:t>
            </w:r>
          </w:p>
        </w:tc>
        <w:tc>
          <w:tcPr>
            <w:tcW w:w="5358" w:type="dxa"/>
          </w:tcPr>
          <w:p w14:paraId="32F0AE20" w14:textId="5B33F0AA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FCC, ICES, CE, RCM, VCCI, BSMI, UL/</w:t>
            </w:r>
            <w:proofErr w:type="spellStart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cUL</w:t>
            </w:r>
            <w:proofErr w:type="spellEnd"/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, CB</w:t>
            </w:r>
          </w:p>
        </w:tc>
      </w:tr>
      <w:tr w:rsidR="00D752F9" w:rsidRPr="00D752F9" w14:paraId="1F5C4AF6" w14:textId="77777777" w:rsidTr="00136E37">
        <w:tc>
          <w:tcPr>
            <w:tcW w:w="4979" w:type="dxa"/>
          </w:tcPr>
          <w:p w14:paraId="77B07458" w14:textId="6360489A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Certifications</w:t>
            </w:r>
          </w:p>
        </w:tc>
        <w:tc>
          <w:tcPr>
            <w:tcW w:w="5358" w:type="dxa"/>
          </w:tcPr>
          <w:p w14:paraId="476C433D" w14:textId="377562C1" w:rsidR="00D752F9" w:rsidRPr="00136E37" w:rsidRDefault="00D752F9" w:rsidP="0009376B">
            <w:pPr>
              <w:pStyle w:val="Tekstpodstawowy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136E37">
              <w:rPr>
                <w:rFonts w:asciiTheme="minorHAnsi" w:hAnsiTheme="minorHAnsi" w:cstheme="minorHAnsi"/>
                <w:sz w:val="22"/>
                <w:szCs w:val="22"/>
              </w:rPr>
              <w:t>ICSA Labs: Firewall, IPsec, IPS, Antivirus, SSL-VPN</w:t>
            </w:r>
          </w:p>
        </w:tc>
      </w:tr>
      <w:bookmarkEnd w:id="0"/>
    </w:tbl>
    <w:p w14:paraId="4F05414A" w14:textId="655BC532" w:rsidR="007B6F4E" w:rsidRPr="00D752F9" w:rsidRDefault="007B6F4E" w:rsidP="00136E37">
      <w:pPr>
        <w:pStyle w:val="Tekstpodstawowy"/>
        <w:ind w:left="0"/>
        <w:rPr>
          <w:rFonts w:asciiTheme="minorHAnsi" w:hAnsiTheme="minorHAnsi" w:cstheme="minorHAnsi"/>
          <w:spacing w:val="-7"/>
          <w:lang w:val="pl-PL"/>
        </w:rPr>
      </w:pPr>
    </w:p>
    <w:sectPr w:rsidR="007B6F4E" w:rsidRPr="00D752F9" w:rsidSect="000C211C">
      <w:headerReference w:type="default" r:id="rId7"/>
      <w:pgSz w:w="11906" w:h="1683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B1A908" w14:textId="77777777" w:rsidR="00D2735F" w:rsidRDefault="00D2735F" w:rsidP="0092453F">
      <w:pPr>
        <w:spacing w:after="0" w:line="240" w:lineRule="auto"/>
      </w:pPr>
      <w:r>
        <w:separator/>
      </w:r>
    </w:p>
  </w:endnote>
  <w:endnote w:type="continuationSeparator" w:id="0">
    <w:p w14:paraId="35C16461" w14:textId="77777777" w:rsidR="00D2735F" w:rsidRDefault="00D2735F" w:rsidP="00924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23172D" w14:textId="77777777" w:rsidR="00D2735F" w:rsidRDefault="00D2735F" w:rsidP="0092453F">
      <w:pPr>
        <w:spacing w:after="0" w:line="240" w:lineRule="auto"/>
      </w:pPr>
      <w:r>
        <w:separator/>
      </w:r>
    </w:p>
  </w:footnote>
  <w:footnote w:type="continuationSeparator" w:id="0">
    <w:p w14:paraId="6ACE2D23" w14:textId="77777777" w:rsidR="00D2735F" w:rsidRDefault="00D2735F" w:rsidP="00924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4FBF4" w14:textId="77777777" w:rsidR="0092453F" w:rsidRDefault="0092453F" w:rsidP="000C211C">
    <w:pPr>
      <w:jc w:val="right"/>
    </w:pPr>
    <w:r>
      <w:t>Zał. nr 1 – specyfikacja</w:t>
    </w:r>
  </w:p>
  <w:p w14:paraId="0361C385" w14:textId="60737478" w:rsidR="0092453F" w:rsidRPr="0092453F" w:rsidRDefault="0092453F" w:rsidP="0092453F">
    <w:pPr>
      <w:pStyle w:val="Tekstpodstawowy"/>
      <w:ind w:left="178"/>
      <w:rPr>
        <w:rFonts w:ascii="Arial" w:hAnsi="Arial" w:cs="Arial"/>
        <w:spacing w:val="-7"/>
        <w:u w:val="single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76116"/>
    <w:multiLevelType w:val="singleLevel"/>
    <w:tmpl w:val="0415000F"/>
    <w:lvl w:ilvl="0">
      <w:start w:val="1"/>
      <w:numFmt w:val="decimal"/>
      <w:lvlText w:val="%1."/>
      <w:lvlJc w:val="left"/>
      <w:pPr>
        <w:ind w:left="2952" w:hanging="360"/>
      </w:pPr>
    </w:lvl>
  </w:abstractNum>
  <w:abstractNum w:abstractNumId="1" w15:restartNumberingAfterBreak="0">
    <w:nsid w:val="0285693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65831CD"/>
    <w:multiLevelType w:val="hybridMultilevel"/>
    <w:tmpl w:val="B6A8F55A"/>
    <w:lvl w:ilvl="0" w:tplc="9B98960A">
      <w:start w:val="1"/>
      <w:numFmt w:val="upperRoman"/>
      <w:lvlText w:val="%1."/>
      <w:lvlJc w:val="left"/>
      <w:pPr>
        <w:ind w:left="178" w:hanging="178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596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596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1842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087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333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579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6825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070" w:hanging="361"/>
      </w:pPr>
      <w:rPr>
        <w:rFonts w:hint="default"/>
      </w:rPr>
    </w:lvl>
  </w:abstractNum>
  <w:abstractNum w:abstractNumId="3" w15:restartNumberingAfterBreak="0">
    <w:nsid w:val="2BC279F5"/>
    <w:multiLevelType w:val="hybridMultilevel"/>
    <w:tmpl w:val="0262A348"/>
    <w:lvl w:ilvl="0" w:tplc="0415000F">
      <w:start w:val="1"/>
      <w:numFmt w:val="decimal"/>
      <w:lvlText w:val="%1."/>
      <w:lvlJc w:val="left"/>
      <w:pPr>
        <w:ind w:left="839" w:hanging="360"/>
      </w:p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4" w15:restartNumberingAfterBreak="0">
    <w:nsid w:val="34206AA4"/>
    <w:multiLevelType w:val="hybridMultilevel"/>
    <w:tmpl w:val="FFEA66D0"/>
    <w:lvl w:ilvl="0" w:tplc="993AC550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8" w:hanging="360"/>
      </w:pPr>
    </w:lvl>
    <w:lvl w:ilvl="2" w:tplc="0415001B" w:tentative="1">
      <w:start w:val="1"/>
      <w:numFmt w:val="lowerRoman"/>
      <w:lvlText w:val="%3."/>
      <w:lvlJc w:val="right"/>
      <w:pPr>
        <w:ind w:left="1978" w:hanging="180"/>
      </w:pPr>
    </w:lvl>
    <w:lvl w:ilvl="3" w:tplc="0415000F" w:tentative="1">
      <w:start w:val="1"/>
      <w:numFmt w:val="decimal"/>
      <w:lvlText w:val="%4."/>
      <w:lvlJc w:val="left"/>
      <w:pPr>
        <w:ind w:left="2698" w:hanging="360"/>
      </w:pPr>
    </w:lvl>
    <w:lvl w:ilvl="4" w:tplc="04150019" w:tentative="1">
      <w:start w:val="1"/>
      <w:numFmt w:val="lowerLetter"/>
      <w:lvlText w:val="%5."/>
      <w:lvlJc w:val="left"/>
      <w:pPr>
        <w:ind w:left="3418" w:hanging="360"/>
      </w:pPr>
    </w:lvl>
    <w:lvl w:ilvl="5" w:tplc="0415001B" w:tentative="1">
      <w:start w:val="1"/>
      <w:numFmt w:val="lowerRoman"/>
      <w:lvlText w:val="%6."/>
      <w:lvlJc w:val="right"/>
      <w:pPr>
        <w:ind w:left="4138" w:hanging="180"/>
      </w:pPr>
    </w:lvl>
    <w:lvl w:ilvl="6" w:tplc="0415000F" w:tentative="1">
      <w:start w:val="1"/>
      <w:numFmt w:val="decimal"/>
      <w:lvlText w:val="%7."/>
      <w:lvlJc w:val="left"/>
      <w:pPr>
        <w:ind w:left="4858" w:hanging="360"/>
      </w:pPr>
    </w:lvl>
    <w:lvl w:ilvl="7" w:tplc="04150019" w:tentative="1">
      <w:start w:val="1"/>
      <w:numFmt w:val="lowerLetter"/>
      <w:lvlText w:val="%8."/>
      <w:lvlJc w:val="left"/>
      <w:pPr>
        <w:ind w:left="5578" w:hanging="360"/>
      </w:pPr>
    </w:lvl>
    <w:lvl w:ilvl="8" w:tplc="041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5" w15:restartNumberingAfterBreak="0">
    <w:nsid w:val="4106449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" w15:restartNumberingAfterBreak="0">
    <w:nsid w:val="42754168"/>
    <w:multiLevelType w:val="hybridMultilevel"/>
    <w:tmpl w:val="8DB4B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7051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 w15:restartNumberingAfterBreak="0">
    <w:nsid w:val="46D81B4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 w15:restartNumberingAfterBreak="0">
    <w:nsid w:val="47BF27A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" w15:restartNumberingAfterBreak="0">
    <w:nsid w:val="4AB9639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1" w15:restartNumberingAfterBreak="0">
    <w:nsid w:val="4F3F6BF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2" w15:restartNumberingAfterBreak="0">
    <w:nsid w:val="55014F6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591D64D7"/>
    <w:multiLevelType w:val="hybridMultilevel"/>
    <w:tmpl w:val="04BE5528"/>
    <w:lvl w:ilvl="0" w:tplc="0415000F">
      <w:start w:val="1"/>
      <w:numFmt w:val="decimal"/>
      <w:lvlText w:val="%1."/>
      <w:lvlJc w:val="left"/>
      <w:pPr>
        <w:ind w:left="178" w:hanging="178"/>
      </w:pPr>
      <w:rPr>
        <w:rFonts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596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596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1842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087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333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579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6825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070" w:hanging="361"/>
      </w:pPr>
      <w:rPr>
        <w:rFonts w:hint="default"/>
      </w:rPr>
    </w:lvl>
  </w:abstractNum>
  <w:abstractNum w:abstractNumId="14" w15:restartNumberingAfterBreak="0">
    <w:nsid w:val="67D34A3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5" w15:restartNumberingAfterBreak="0">
    <w:nsid w:val="72142C3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768117C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7" w15:restartNumberingAfterBreak="0">
    <w:nsid w:val="7B0075B5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8" w15:restartNumberingAfterBreak="0">
    <w:nsid w:val="7D711AF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" w15:restartNumberingAfterBreak="0">
    <w:nsid w:val="7F9F48A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2"/>
  </w:num>
  <w:num w:numId="2">
    <w:abstractNumId w:val="13"/>
  </w:num>
  <w:num w:numId="3">
    <w:abstractNumId w:val="11"/>
  </w:num>
  <w:num w:numId="4">
    <w:abstractNumId w:val="12"/>
  </w:num>
  <w:num w:numId="5">
    <w:abstractNumId w:val="9"/>
  </w:num>
  <w:num w:numId="6">
    <w:abstractNumId w:val="1"/>
  </w:num>
  <w:num w:numId="7">
    <w:abstractNumId w:val="5"/>
  </w:num>
  <w:num w:numId="8">
    <w:abstractNumId w:val="17"/>
  </w:num>
  <w:num w:numId="9">
    <w:abstractNumId w:val="7"/>
  </w:num>
  <w:num w:numId="10">
    <w:abstractNumId w:val="19"/>
  </w:num>
  <w:num w:numId="11">
    <w:abstractNumId w:val="18"/>
  </w:num>
  <w:num w:numId="12">
    <w:abstractNumId w:val="8"/>
  </w:num>
  <w:num w:numId="13">
    <w:abstractNumId w:val="16"/>
  </w:num>
  <w:num w:numId="14">
    <w:abstractNumId w:val="10"/>
  </w:num>
  <w:num w:numId="15">
    <w:abstractNumId w:val="14"/>
  </w:num>
  <w:num w:numId="16">
    <w:abstractNumId w:val="15"/>
  </w:num>
  <w:num w:numId="17">
    <w:abstractNumId w:val="0"/>
  </w:num>
  <w:num w:numId="18">
    <w:abstractNumId w:val="4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B05"/>
    <w:rsid w:val="0009376B"/>
    <w:rsid w:val="000C211C"/>
    <w:rsid w:val="00107687"/>
    <w:rsid w:val="00136E37"/>
    <w:rsid w:val="002638D9"/>
    <w:rsid w:val="00267DF8"/>
    <w:rsid w:val="002866E5"/>
    <w:rsid w:val="002B6D18"/>
    <w:rsid w:val="006C641F"/>
    <w:rsid w:val="0070444C"/>
    <w:rsid w:val="00730CFB"/>
    <w:rsid w:val="007425A7"/>
    <w:rsid w:val="0077424A"/>
    <w:rsid w:val="007B6F4E"/>
    <w:rsid w:val="00815269"/>
    <w:rsid w:val="008C6EAA"/>
    <w:rsid w:val="00923710"/>
    <w:rsid w:val="0092453F"/>
    <w:rsid w:val="00B66398"/>
    <w:rsid w:val="00BF6CC9"/>
    <w:rsid w:val="00C64201"/>
    <w:rsid w:val="00CD5B05"/>
    <w:rsid w:val="00D076BF"/>
    <w:rsid w:val="00D2735F"/>
    <w:rsid w:val="00D752F9"/>
    <w:rsid w:val="00DC54CA"/>
    <w:rsid w:val="00EC1604"/>
    <w:rsid w:val="00F22F6B"/>
    <w:rsid w:val="00F5329A"/>
    <w:rsid w:val="00FC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34FCC"/>
  <w15:chartTrackingRefBased/>
  <w15:docId w15:val="{D5AAB797-2D3E-4FC0-9DDA-C2EB5828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45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CD5B05"/>
    <w:pPr>
      <w:widowControl w:val="0"/>
      <w:spacing w:after="0" w:line="240" w:lineRule="auto"/>
      <w:ind w:left="119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5B05"/>
    <w:rPr>
      <w:rFonts w:ascii="Times New Roman" w:eastAsia="Times New Roman" w:hAnsi="Times New Roman"/>
      <w:sz w:val="20"/>
      <w:szCs w:val="20"/>
      <w:lang w:val="en-US"/>
    </w:rPr>
  </w:style>
  <w:style w:type="table" w:styleId="Tabela-Siatka">
    <w:name w:val="Table Grid"/>
    <w:basedOn w:val="Standardowy"/>
    <w:uiPriority w:val="39"/>
    <w:rsid w:val="00CD5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9245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92453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4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453F"/>
  </w:style>
  <w:style w:type="paragraph" w:styleId="Stopka">
    <w:name w:val="footer"/>
    <w:basedOn w:val="Normalny"/>
    <w:link w:val="StopkaZnak"/>
    <w:uiPriority w:val="99"/>
    <w:unhideWhenUsed/>
    <w:rsid w:val="00924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453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CF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CF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0C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m.wicinski</dc:creator>
  <cp:keywords/>
  <dc:description/>
  <cp:lastModifiedBy>Marcin Wiciński</cp:lastModifiedBy>
  <cp:revision>2</cp:revision>
  <dcterms:created xsi:type="dcterms:W3CDTF">2020-11-24T21:53:00Z</dcterms:created>
  <dcterms:modified xsi:type="dcterms:W3CDTF">2020-11-24T21:53:00Z</dcterms:modified>
</cp:coreProperties>
</file>