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04C" w:rsidRPr="0087204C" w:rsidRDefault="0087204C" w:rsidP="0087204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7204C">
        <w:rPr>
          <w:rFonts w:ascii="Arial" w:hAnsi="Arial" w:cs="Arial"/>
          <w:b/>
          <w:bCs/>
          <w:sz w:val="24"/>
        </w:rPr>
        <w:t>Burmistrz Miasta Luboń</w:t>
      </w:r>
    </w:p>
    <w:p w:rsidR="0087204C" w:rsidRPr="0087204C" w:rsidRDefault="0087204C" w:rsidP="0087204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7204C">
        <w:rPr>
          <w:rFonts w:ascii="Arial" w:hAnsi="Arial" w:cs="Arial"/>
          <w:b/>
          <w:bCs/>
          <w:sz w:val="24"/>
        </w:rPr>
        <w:t>ogłasza nabór kandydatów na stanowisko:</w:t>
      </w:r>
    </w:p>
    <w:p w:rsidR="0087204C" w:rsidRPr="0087204C" w:rsidRDefault="0087204C" w:rsidP="0087204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7204C">
        <w:rPr>
          <w:rFonts w:ascii="Arial" w:hAnsi="Arial" w:cs="Arial"/>
          <w:b/>
          <w:bCs/>
          <w:sz w:val="24"/>
        </w:rPr>
        <w:t>strażnik straży</w:t>
      </w:r>
      <w:r w:rsidRPr="002D5253">
        <w:rPr>
          <w:rFonts w:ascii="Arial" w:hAnsi="Arial" w:cs="Arial"/>
          <w:b/>
          <w:bCs/>
          <w:sz w:val="24"/>
        </w:rPr>
        <w:t xml:space="preserve"> </w:t>
      </w:r>
      <w:r w:rsidRPr="0087204C">
        <w:rPr>
          <w:rFonts w:ascii="Arial" w:hAnsi="Arial" w:cs="Arial"/>
          <w:b/>
          <w:bCs/>
          <w:sz w:val="24"/>
        </w:rPr>
        <w:t xml:space="preserve">miejskiej w wymiarze pełnego etatu, </w:t>
      </w:r>
      <w:r w:rsidRPr="002D5253">
        <w:rPr>
          <w:rFonts w:ascii="Arial" w:hAnsi="Arial" w:cs="Arial"/>
          <w:b/>
          <w:bCs/>
          <w:sz w:val="24"/>
        </w:rPr>
        <w:t xml:space="preserve">na czas nieokreślony </w:t>
      </w:r>
      <w:r w:rsidRPr="0087204C">
        <w:rPr>
          <w:rFonts w:ascii="Arial" w:hAnsi="Arial" w:cs="Arial"/>
          <w:b/>
          <w:bCs/>
          <w:sz w:val="24"/>
        </w:rPr>
        <w:t>w Komendzie Straży Miejskiej Lubonia.</w:t>
      </w:r>
    </w:p>
    <w:p w:rsidR="0087204C" w:rsidRPr="0087204C" w:rsidRDefault="0087204C" w:rsidP="0087204C">
      <w:p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2D5253">
        <w:rPr>
          <w:rFonts w:ascii="Arial" w:hAnsi="Arial" w:cs="Arial"/>
          <w:b/>
          <w:bCs/>
          <w:sz w:val="24"/>
        </w:rPr>
        <w:t>I</w:t>
      </w:r>
      <w:r w:rsidR="002D5253" w:rsidRPr="002D5253">
        <w:rPr>
          <w:rFonts w:ascii="Arial" w:hAnsi="Arial" w:cs="Arial"/>
          <w:b/>
          <w:bCs/>
          <w:sz w:val="24"/>
        </w:rPr>
        <w:t xml:space="preserve">. </w:t>
      </w:r>
      <w:r w:rsidRPr="0087204C">
        <w:rPr>
          <w:rFonts w:ascii="Arial" w:hAnsi="Arial" w:cs="Arial"/>
          <w:b/>
          <w:bCs/>
          <w:sz w:val="24"/>
        </w:rPr>
        <w:t>Zakres zadań:</w:t>
      </w:r>
    </w:p>
    <w:p w:rsidR="0087204C" w:rsidRPr="0064034F" w:rsidRDefault="0087204C" w:rsidP="0064034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64034F">
        <w:rPr>
          <w:rFonts w:ascii="Arial" w:hAnsi="Arial" w:cs="Arial"/>
          <w:sz w:val="24"/>
        </w:rPr>
        <w:t>ochrona spokoju i porządku w miejscach publicznych;</w:t>
      </w:r>
    </w:p>
    <w:p w:rsidR="005A2CF9" w:rsidRDefault="0087204C" w:rsidP="009063D8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bookmarkStart w:id="0" w:name="mip42947947"/>
      <w:bookmarkEnd w:id="0"/>
      <w:r w:rsidRPr="004763BF">
        <w:rPr>
          <w:rFonts w:ascii="Arial" w:hAnsi="Arial" w:cs="Arial"/>
          <w:sz w:val="24"/>
        </w:rPr>
        <w:t>czuwanie nad porządkiem i kontrola ruchu drogowego - w zakresie określonym w przepisach o ruchu drogowym</w:t>
      </w:r>
      <w:r w:rsidR="0064034F" w:rsidRPr="004763BF">
        <w:rPr>
          <w:rFonts w:ascii="Arial" w:hAnsi="Arial" w:cs="Arial"/>
          <w:sz w:val="24"/>
        </w:rPr>
        <w:t xml:space="preserve">, </w:t>
      </w:r>
      <w:bookmarkStart w:id="1" w:name="mip42947948"/>
      <w:bookmarkEnd w:id="1"/>
      <w:r w:rsidRPr="004763BF">
        <w:rPr>
          <w:rFonts w:ascii="Arial" w:hAnsi="Arial" w:cs="Arial"/>
          <w:sz w:val="24"/>
        </w:rPr>
        <w:t>kontrola publicznego transportu zbiorowego w zakresie określonym w</w:t>
      </w:r>
      <w:r w:rsidR="005A2CF9">
        <w:rPr>
          <w:rFonts w:ascii="Arial" w:hAnsi="Arial" w:cs="Arial"/>
          <w:sz w:val="24"/>
        </w:rPr>
        <w:t xml:space="preserve"> przepisach ustawy</w:t>
      </w:r>
      <w:r w:rsidRPr="004763BF">
        <w:rPr>
          <w:rFonts w:ascii="Arial" w:hAnsi="Arial" w:cs="Arial"/>
          <w:sz w:val="24"/>
        </w:rPr>
        <w:t xml:space="preserve"> o publicznym transporcie zbiorowym</w:t>
      </w:r>
      <w:r w:rsidR="005A2CF9">
        <w:rPr>
          <w:rFonts w:ascii="Arial" w:hAnsi="Arial" w:cs="Arial"/>
          <w:sz w:val="24"/>
        </w:rPr>
        <w:t>;</w:t>
      </w:r>
    </w:p>
    <w:p w:rsidR="0087204C" w:rsidRPr="004763BF" w:rsidRDefault="0087204C" w:rsidP="009063D8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bookmarkStart w:id="2" w:name="mip42947949"/>
      <w:bookmarkEnd w:id="2"/>
      <w:r w:rsidRPr="004763BF">
        <w:rPr>
          <w:rFonts w:ascii="Arial" w:hAnsi="Arial" w:cs="Arial"/>
          <w:sz w:val="24"/>
        </w:rPr>
        <w:t>współdziałanie z właściwymi podmiotami w zakresie ratowania życia i zdrowia obywateli, pomocy w usuwaniu awarii technicznych i skutków klęsk żywiołowych oraz innych miejscowych zagrożeń;</w:t>
      </w:r>
    </w:p>
    <w:p w:rsidR="0087204C" w:rsidRPr="0064034F" w:rsidRDefault="0087204C" w:rsidP="0064034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bookmarkStart w:id="3" w:name="mip42947950"/>
      <w:bookmarkEnd w:id="3"/>
      <w:r w:rsidRPr="0064034F">
        <w:rPr>
          <w:rFonts w:ascii="Arial" w:hAnsi="Arial" w:cs="Arial"/>
          <w:sz w:val="24"/>
        </w:rPr>
        <w:t>zabezpieczenie miejsca przestępstwa, katastrofy lub innego podobnego zdarzenia albo miejsc zagrożonych takim zdarzeniem przed dostępem osób postronnych lub zniszczeniem śladów i dowodów, do momentu przybycia właściwych służb, a także ustalenie, w miarę możliwości, świadków zdarzenia;</w:t>
      </w:r>
    </w:p>
    <w:p w:rsidR="0087204C" w:rsidRPr="0064034F" w:rsidRDefault="0087204C" w:rsidP="0064034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bookmarkStart w:id="4" w:name="mip42947951"/>
      <w:bookmarkEnd w:id="4"/>
      <w:r w:rsidRPr="0064034F">
        <w:rPr>
          <w:rFonts w:ascii="Arial" w:hAnsi="Arial" w:cs="Arial"/>
          <w:sz w:val="24"/>
        </w:rPr>
        <w:t>ochrona obiektów komunalnych i urządzeń użyteczności publicznej;</w:t>
      </w:r>
    </w:p>
    <w:p w:rsidR="0087204C" w:rsidRPr="0064034F" w:rsidRDefault="0087204C" w:rsidP="0064034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bookmarkStart w:id="5" w:name="mip42947952"/>
      <w:bookmarkEnd w:id="5"/>
      <w:r w:rsidRPr="0064034F">
        <w:rPr>
          <w:rFonts w:ascii="Arial" w:hAnsi="Arial" w:cs="Arial"/>
          <w:sz w:val="24"/>
        </w:rPr>
        <w:t>współdziałanie z organizatorami i innymi służbami w ochronie porządku podczas zgromadzeń i imprez publicznych;</w:t>
      </w:r>
    </w:p>
    <w:p w:rsidR="0087204C" w:rsidRPr="0064034F" w:rsidRDefault="0087204C" w:rsidP="0064034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bookmarkStart w:id="6" w:name="mip42947953"/>
      <w:bookmarkEnd w:id="6"/>
      <w:r w:rsidRPr="0064034F">
        <w:rPr>
          <w:rFonts w:ascii="Arial" w:hAnsi="Arial" w:cs="Arial"/>
          <w:sz w:val="24"/>
        </w:rPr>
        <w:t>doprowadzanie osób nietrzeźwych do izby wytrzeźwień lub miejsca ich zamieszkania, jeżeli osoby te zachowaniem swoim dają powód do zgorszenia w miejscu publicznym, znajdują się w okolicznościach zagrażających ich życiu lub zdrowiu albo zagrażają życiu i zdrowiu innych osób;</w:t>
      </w:r>
    </w:p>
    <w:p w:rsidR="0087204C" w:rsidRPr="0064034F" w:rsidRDefault="0087204C" w:rsidP="0064034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bookmarkStart w:id="7" w:name="mip42947954"/>
      <w:bookmarkEnd w:id="7"/>
      <w:r w:rsidRPr="0064034F">
        <w:rPr>
          <w:rFonts w:ascii="Arial" w:hAnsi="Arial" w:cs="Arial"/>
          <w:sz w:val="24"/>
        </w:rPr>
        <w:t>informowanie społeczności lokalnej o stanie i rodzajach zagrożeń, a także inicjowanie i uczestnictwo w działaniach mających na celu zapobieganie popełnianiu przestępstw i wykroczeń oraz zjawiskom kryminogennym i współdziałanie w tym zakresie z organami państwowymi, samorządowymi i organizacjami społecznymi;</w:t>
      </w:r>
    </w:p>
    <w:p w:rsidR="0087204C" w:rsidRPr="0064034F" w:rsidRDefault="0087204C" w:rsidP="0064034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bookmarkStart w:id="8" w:name="mip42947955"/>
      <w:bookmarkEnd w:id="8"/>
      <w:r w:rsidRPr="0064034F">
        <w:rPr>
          <w:rFonts w:ascii="Arial" w:hAnsi="Arial" w:cs="Arial"/>
          <w:sz w:val="24"/>
        </w:rPr>
        <w:t>konwojowanie dokumentów, przedmiotów wartościowych lub wartości pieniężnych dla potrzeb gminy.</w:t>
      </w:r>
    </w:p>
    <w:p w:rsidR="0087204C" w:rsidRPr="0087204C" w:rsidRDefault="002D5253" w:rsidP="0087204C">
      <w:p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2D5253">
        <w:rPr>
          <w:rFonts w:ascii="Arial" w:hAnsi="Arial" w:cs="Arial"/>
          <w:b/>
          <w:bCs/>
          <w:sz w:val="24"/>
        </w:rPr>
        <w:t xml:space="preserve">II. </w:t>
      </w:r>
      <w:r w:rsidR="0087204C" w:rsidRPr="0087204C">
        <w:rPr>
          <w:rFonts w:ascii="Arial" w:hAnsi="Arial" w:cs="Arial"/>
          <w:b/>
          <w:bCs/>
          <w:sz w:val="24"/>
        </w:rPr>
        <w:t>Kandydat powinien spełniać następujące wymagania związane ze stanowiskiem:</w:t>
      </w:r>
    </w:p>
    <w:p w:rsidR="0087204C" w:rsidRPr="0087204C" w:rsidRDefault="0087204C" w:rsidP="0087204C">
      <w:p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a) niezbędne</w:t>
      </w:r>
    </w:p>
    <w:p w:rsidR="0087204C" w:rsidRPr="0087204C" w:rsidRDefault="0087204C" w:rsidP="00640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obywatelstwo polskie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640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ukończone 21 lat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640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korzystanie z pełni praw publicznych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640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wykształcenie co najmniej średnie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640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nienaganna opinia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640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sprawność pod względem fizycznym i psychicznym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640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strażnikiem miejskim może być osoba, która nie była skazana prawomocnym wyrokiem sądu za ścigane z oskarżenia publicznego i umyślnie popełnione przestępstwo lub przestępstwo skarbowe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640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uregulowany stosunek do służby wojskowej.</w:t>
      </w:r>
    </w:p>
    <w:p w:rsidR="0087204C" w:rsidRPr="0087204C" w:rsidRDefault="0087204C" w:rsidP="0087204C">
      <w:p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lastRenderedPageBreak/>
        <w:t>b) dodatkowe:</w:t>
      </w:r>
    </w:p>
    <w:p w:rsidR="005A2CF9" w:rsidRDefault="005A2CF9" w:rsidP="008720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wykształcenie wyższe,</w:t>
      </w:r>
    </w:p>
    <w:p w:rsidR="0087204C" w:rsidRPr="0087204C" w:rsidRDefault="0087204C" w:rsidP="008720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wiedza na temat działalności Straży Miejskiej, wiedza o społeczeństwie, Polsce i świecie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8720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ukończone szkolenie podstawowe strażników gminnych (miejskich) [osoby nieposiadające ukończonego szkolenia będą zobowiązane do odbycia szkolenia podstawowego strażników gminnych (miejskich) w trakcie zatrudnienia]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8720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aktywność sportowa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8720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znajomość przepisów ustawy</w:t>
      </w:r>
      <w:r w:rsidR="000165A2">
        <w:rPr>
          <w:rFonts w:ascii="Arial" w:hAnsi="Arial" w:cs="Arial"/>
          <w:sz w:val="24"/>
        </w:rPr>
        <w:t xml:space="preserve"> o utrzymaniu czystości i porządku w gminach,</w:t>
      </w:r>
    </w:p>
    <w:p w:rsidR="0087204C" w:rsidRPr="0087204C" w:rsidRDefault="0087204C" w:rsidP="008720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prawo jazdy kat. B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8720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uprawnienia do kierowania pojazdami uprzywilejowanymi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8720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znajomość topografii miasta Luboń</w:t>
      </w:r>
      <w:r w:rsidR="00FF1D60">
        <w:rPr>
          <w:rFonts w:ascii="Arial" w:hAnsi="Arial" w:cs="Arial"/>
          <w:sz w:val="24"/>
        </w:rPr>
        <w:t>,</w:t>
      </w:r>
    </w:p>
    <w:p w:rsidR="0087204C" w:rsidRPr="0087204C" w:rsidRDefault="0087204C" w:rsidP="008720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87204C">
        <w:rPr>
          <w:rFonts w:ascii="Arial" w:hAnsi="Arial" w:cs="Arial"/>
          <w:sz w:val="24"/>
        </w:rPr>
        <w:t>doświadczenie w pracy na podobnym stanowisku</w:t>
      </w:r>
      <w:r w:rsidR="00FF1D60">
        <w:rPr>
          <w:rFonts w:ascii="Arial" w:hAnsi="Arial" w:cs="Arial"/>
          <w:sz w:val="24"/>
        </w:rPr>
        <w:t>.</w:t>
      </w:r>
    </w:p>
    <w:p w:rsidR="0087204C" w:rsidRPr="0087204C" w:rsidRDefault="002D5253" w:rsidP="0087204C">
      <w:p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2D5253">
        <w:rPr>
          <w:rFonts w:ascii="Arial" w:hAnsi="Arial" w:cs="Arial"/>
          <w:b/>
          <w:bCs/>
          <w:sz w:val="24"/>
        </w:rPr>
        <w:t xml:space="preserve">III. </w:t>
      </w:r>
      <w:r w:rsidR="0087204C" w:rsidRPr="0087204C">
        <w:rPr>
          <w:rFonts w:ascii="Arial" w:hAnsi="Arial" w:cs="Arial"/>
          <w:b/>
          <w:bCs/>
          <w:sz w:val="24"/>
        </w:rPr>
        <w:t>Warunki pracy na stanowisku pracy:</w:t>
      </w:r>
    </w:p>
    <w:p w:rsidR="009A6FA5" w:rsidRDefault="00FF1D60" w:rsidP="009A6FA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430542" w:rsidRPr="009A6FA5">
        <w:rPr>
          <w:rFonts w:ascii="Arial" w:hAnsi="Arial" w:cs="Arial"/>
          <w:sz w:val="24"/>
        </w:rPr>
        <w:t>trażnicy oraz osoby ubiegające się o przyjęcie do pracy w charakterze strażnika podlegają obowiązkowym badaniom lekarskim i psychologicznym</w:t>
      </w:r>
      <w:r>
        <w:rPr>
          <w:rFonts w:ascii="Arial" w:hAnsi="Arial" w:cs="Arial"/>
          <w:sz w:val="24"/>
        </w:rPr>
        <w:t>;</w:t>
      </w:r>
    </w:p>
    <w:p w:rsidR="009A6FA5" w:rsidRDefault="00FF1D60" w:rsidP="009A6FA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bookmarkStart w:id="9" w:name="mip42948036"/>
      <w:bookmarkEnd w:id="9"/>
      <w:r>
        <w:rPr>
          <w:rFonts w:ascii="Arial" w:hAnsi="Arial" w:cs="Arial"/>
          <w:sz w:val="24"/>
        </w:rPr>
        <w:t>s</w:t>
      </w:r>
      <w:r w:rsidR="00430542" w:rsidRPr="009A6FA5">
        <w:rPr>
          <w:rFonts w:ascii="Arial" w:hAnsi="Arial" w:cs="Arial"/>
          <w:sz w:val="24"/>
        </w:rPr>
        <w:t>trażnika zatrudnia się po raz pierwszy na czas określony nie dłuższy niż 12 miesięcy, w ramach którego odbywa szkolenie podstawowe. Po ukończeniu z wynikiem pozytywnym szkolenia podstawowego, strażnika można zatrudnić na czas określony nie dłuższy niż 3 lata albo na czas nieokreślony</w:t>
      </w:r>
      <w:r>
        <w:rPr>
          <w:rFonts w:ascii="Arial" w:hAnsi="Arial" w:cs="Arial"/>
          <w:sz w:val="24"/>
        </w:rPr>
        <w:t>;</w:t>
      </w:r>
    </w:p>
    <w:p w:rsidR="009A6FA5" w:rsidRDefault="00FF1D60" w:rsidP="009A6FA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</w:rPr>
        <w:t>w</w:t>
      </w:r>
      <w:r w:rsidR="0087204C" w:rsidRPr="009A6FA5">
        <w:rPr>
          <w:rFonts w:ascii="Arial" w:hAnsi="Arial" w:cs="Arial"/>
          <w:sz w:val="24"/>
        </w:rPr>
        <w:t xml:space="preserve"> pracy na tym stanowisku występuje zarówno wysiłek fizyczny jak i umysłowy; </w:t>
      </w:r>
    </w:p>
    <w:p w:rsidR="009A6FA5" w:rsidRDefault="0087204C" w:rsidP="009A6FA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9A6FA5">
        <w:rPr>
          <w:rFonts w:ascii="Arial" w:hAnsi="Arial" w:cs="Arial"/>
          <w:sz w:val="24"/>
        </w:rPr>
        <w:t xml:space="preserve">praca wykonywana jest w pełnym wymiarze czasu </w:t>
      </w:r>
      <w:r w:rsidR="002D1292" w:rsidRPr="009A6FA5">
        <w:rPr>
          <w:rFonts w:ascii="Arial" w:hAnsi="Arial" w:cs="Arial"/>
          <w:sz w:val="24"/>
        </w:rPr>
        <w:t>pracy</w:t>
      </w:r>
      <w:r w:rsidRPr="009A6FA5">
        <w:rPr>
          <w:rFonts w:ascii="Arial" w:hAnsi="Arial" w:cs="Arial"/>
          <w:sz w:val="24"/>
        </w:rPr>
        <w:t xml:space="preserve"> (obejmującym godziny nocne i dni świąteczne); </w:t>
      </w:r>
    </w:p>
    <w:p w:rsidR="009A6FA5" w:rsidRDefault="0087204C" w:rsidP="009A6FA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9A6FA5">
        <w:rPr>
          <w:rFonts w:ascii="Arial" w:hAnsi="Arial" w:cs="Arial"/>
          <w:sz w:val="24"/>
        </w:rPr>
        <w:t xml:space="preserve">praca samodzielna, narażona na szczególne obciążenia psychiczne, wymagająca szczególnej koncentracji, dobrego słuchu i ostrości wzroku; </w:t>
      </w:r>
    </w:p>
    <w:p w:rsidR="009A6FA5" w:rsidRDefault="0087204C" w:rsidP="009A6FA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9A6FA5">
        <w:rPr>
          <w:rFonts w:ascii="Arial" w:hAnsi="Arial" w:cs="Arial"/>
          <w:sz w:val="24"/>
        </w:rPr>
        <w:t xml:space="preserve">praca na terenie Miasta Luboń, wykonywana wewnątrz i na zewnątrz pomieszczeń, również w obiektach nieprzystosowanych do potrzeb osób niepełnosprawnych; </w:t>
      </w:r>
    </w:p>
    <w:p w:rsidR="009A6FA5" w:rsidRDefault="0087204C" w:rsidP="009A6FA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9A6FA5">
        <w:rPr>
          <w:rFonts w:ascii="Arial" w:hAnsi="Arial" w:cs="Arial"/>
          <w:sz w:val="24"/>
        </w:rPr>
        <w:t xml:space="preserve">praca może być wykonywana z wykorzystaniem monitora ekranowego powyżej połowy dobowego wymiaru czasu pracy; </w:t>
      </w:r>
    </w:p>
    <w:p w:rsidR="009A6FA5" w:rsidRDefault="0087204C" w:rsidP="009A6FA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9A6FA5">
        <w:rPr>
          <w:rFonts w:ascii="Arial" w:hAnsi="Arial" w:cs="Arial"/>
          <w:sz w:val="24"/>
        </w:rPr>
        <w:t xml:space="preserve">prowadzenie pojazdów służbowych nieprzystosowanych do potrzeb osób niepełnosprawnych; </w:t>
      </w:r>
    </w:p>
    <w:p w:rsidR="009A6FA5" w:rsidRDefault="0087204C" w:rsidP="009A6FA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9A6FA5">
        <w:rPr>
          <w:rFonts w:ascii="Arial" w:hAnsi="Arial" w:cs="Arial"/>
          <w:sz w:val="24"/>
        </w:rPr>
        <w:t xml:space="preserve">praca w zmiennych warunkach atmosferycznych, narażenie na kontakt fizyczny z osobą obezwładnianą, stosowanie środków przymusu bezpośredniego; praca wymagająca pełnej sprawności psychoruchowej; </w:t>
      </w:r>
    </w:p>
    <w:p w:rsidR="00FA5932" w:rsidRDefault="0087204C" w:rsidP="009A6FA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9A6FA5">
        <w:rPr>
          <w:rFonts w:ascii="Arial" w:hAnsi="Arial" w:cs="Arial"/>
          <w:sz w:val="24"/>
        </w:rPr>
        <w:t>praca na stanowisku decyzyjnym związanym z odpowiedzialnością</w:t>
      </w:r>
      <w:r w:rsidR="00FA5932">
        <w:rPr>
          <w:rFonts w:ascii="Arial" w:hAnsi="Arial" w:cs="Arial"/>
          <w:sz w:val="24"/>
        </w:rPr>
        <w:t>;</w:t>
      </w:r>
    </w:p>
    <w:p w:rsidR="0087204C" w:rsidRPr="009A6FA5" w:rsidRDefault="00FA5932" w:rsidP="009A6FA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wynagrodzenie zasadnicze 3 </w:t>
      </w:r>
      <w:r w:rsidR="000165A2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00,00 zł </w:t>
      </w:r>
      <w:r w:rsidR="002D1292">
        <w:rPr>
          <w:rFonts w:ascii="Arial" w:hAnsi="Arial" w:cs="Arial"/>
          <w:sz w:val="24"/>
        </w:rPr>
        <w:t>- 3</w:t>
      </w:r>
      <w:r>
        <w:rPr>
          <w:rFonts w:ascii="Arial" w:hAnsi="Arial" w:cs="Arial"/>
          <w:sz w:val="24"/>
        </w:rPr>
        <w:t> </w:t>
      </w:r>
      <w:r w:rsidR="000165A2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00,00 zł</w:t>
      </w:r>
      <w:r w:rsidR="0087204C" w:rsidRPr="009A6FA5">
        <w:rPr>
          <w:rFonts w:ascii="Arial" w:hAnsi="Arial" w:cs="Arial"/>
          <w:sz w:val="24"/>
        </w:rPr>
        <w:t>.</w:t>
      </w:r>
    </w:p>
    <w:p w:rsidR="0087204C" w:rsidRPr="0087204C" w:rsidRDefault="002D5253" w:rsidP="0087204C">
      <w:p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2D5253">
        <w:rPr>
          <w:rFonts w:ascii="Arial" w:hAnsi="Arial" w:cs="Arial"/>
          <w:b/>
          <w:bCs/>
          <w:sz w:val="24"/>
        </w:rPr>
        <w:t xml:space="preserve">IV. </w:t>
      </w:r>
      <w:r w:rsidR="0087204C" w:rsidRPr="0087204C">
        <w:rPr>
          <w:rFonts w:ascii="Arial" w:hAnsi="Arial" w:cs="Arial"/>
          <w:b/>
          <w:bCs/>
          <w:sz w:val="24"/>
        </w:rPr>
        <w:t>Oczekujemy na państwa pisemne zgłoszenia zawierające:</w:t>
      </w:r>
    </w:p>
    <w:p w:rsidR="0087204C" w:rsidRPr="002D5253" w:rsidRDefault="0087204C" w:rsidP="0087204C">
      <w:pPr>
        <w:pStyle w:val="Textbody"/>
        <w:ind w:left="424"/>
        <w:rPr>
          <w:rFonts w:ascii="Arial" w:hAnsi="Arial" w:cs="Arial"/>
          <w:color w:val="000000"/>
        </w:rPr>
      </w:pPr>
      <w:r w:rsidRPr="002D5253">
        <w:rPr>
          <w:rFonts w:ascii="Arial" w:hAnsi="Arial" w:cs="Arial"/>
          <w:color w:val="000000"/>
        </w:rPr>
        <w:t>1. list motywacyjny ze wskazaniem stanowiska (</w:t>
      </w:r>
      <w:r w:rsidR="002D1292" w:rsidRPr="002D5253">
        <w:rPr>
          <w:rFonts w:ascii="Arial" w:hAnsi="Arial" w:cs="Arial"/>
          <w:color w:val="000000"/>
        </w:rPr>
        <w:t>adres mailowy</w:t>
      </w:r>
      <w:r w:rsidRPr="002D5253">
        <w:rPr>
          <w:rFonts w:ascii="Arial" w:hAnsi="Arial" w:cs="Arial"/>
          <w:color w:val="000000"/>
        </w:rPr>
        <w:t>),</w:t>
      </w:r>
    </w:p>
    <w:p w:rsidR="0087204C" w:rsidRPr="002D5253" w:rsidRDefault="002D5253" w:rsidP="0087204C">
      <w:pPr>
        <w:pStyle w:val="Textbody"/>
        <w:numPr>
          <w:ilvl w:val="0"/>
          <w:numId w:val="3"/>
        </w:numPr>
        <w:rPr>
          <w:rFonts w:ascii="Arial" w:hAnsi="Arial" w:cs="Arial"/>
          <w:color w:val="000000"/>
        </w:rPr>
      </w:pPr>
      <w:r w:rsidRPr="002D5253">
        <w:rPr>
          <w:rFonts w:ascii="Arial" w:hAnsi="Arial" w:cs="Arial"/>
          <w:color w:val="000000"/>
        </w:rPr>
        <w:t xml:space="preserve">wypełniony </w:t>
      </w:r>
      <w:r w:rsidR="0087204C" w:rsidRPr="002D5253">
        <w:rPr>
          <w:rFonts w:ascii="Arial" w:hAnsi="Arial" w:cs="Arial"/>
          <w:color w:val="000000"/>
        </w:rPr>
        <w:t>kwestionariusz osobowy,</w:t>
      </w:r>
    </w:p>
    <w:p w:rsidR="0087204C" w:rsidRPr="002D5253" w:rsidRDefault="0087204C" w:rsidP="0087204C">
      <w:pPr>
        <w:pStyle w:val="Textbody"/>
        <w:numPr>
          <w:ilvl w:val="0"/>
          <w:numId w:val="3"/>
        </w:numPr>
        <w:rPr>
          <w:rFonts w:ascii="Arial" w:hAnsi="Arial" w:cs="Arial"/>
          <w:color w:val="000000"/>
        </w:rPr>
      </w:pPr>
      <w:r w:rsidRPr="002D5253">
        <w:rPr>
          <w:rFonts w:ascii="Arial" w:hAnsi="Arial" w:cs="Arial"/>
          <w:color w:val="000000"/>
        </w:rPr>
        <w:lastRenderedPageBreak/>
        <w:t>kserokopie dokumentów potwierdzających wykształcenie i kwalifikacje,</w:t>
      </w:r>
    </w:p>
    <w:p w:rsidR="0087204C" w:rsidRPr="002D5253" w:rsidRDefault="0087204C" w:rsidP="0087204C">
      <w:pPr>
        <w:pStyle w:val="Textbody"/>
        <w:numPr>
          <w:ilvl w:val="0"/>
          <w:numId w:val="3"/>
        </w:numPr>
        <w:rPr>
          <w:rFonts w:ascii="Arial" w:hAnsi="Arial" w:cs="Arial"/>
          <w:color w:val="000000"/>
        </w:rPr>
      </w:pPr>
      <w:r w:rsidRPr="002D5253">
        <w:rPr>
          <w:rFonts w:ascii="Arial" w:hAnsi="Arial" w:cs="Arial"/>
          <w:color w:val="000000"/>
        </w:rPr>
        <w:t>kopie dotychczasowych świadectw pracy,</w:t>
      </w:r>
    </w:p>
    <w:p w:rsidR="0087204C" w:rsidRPr="002D5253" w:rsidRDefault="0087204C" w:rsidP="0087204C">
      <w:pPr>
        <w:pStyle w:val="Textbody"/>
        <w:numPr>
          <w:ilvl w:val="0"/>
          <w:numId w:val="3"/>
        </w:numPr>
        <w:rPr>
          <w:rFonts w:ascii="Arial" w:hAnsi="Arial" w:cs="Arial"/>
          <w:color w:val="000000"/>
        </w:rPr>
      </w:pPr>
      <w:r w:rsidRPr="002D5253">
        <w:rPr>
          <w:rFonts w:ascii="Arial" w:hAnsi="Arial" w:cs="Arial"/>
          <w:color w:val="000000"/>
        </w:rPr>
        <w:t>życiorys zawodowy wraz z opisem przebiegu zatrudnienia, praktyk zawodowych i odbytego stażu,</w:t>
      </w:r>
    </w:p>
    <w:p w:rsidR="0087204C" w:rsidRPr="002D5253" w:rsidRDefault="0087204C" w:rsidP="0087204C">
      <w:pPr>
        <w:pStyle w:val="Textbody"/>
        <w:numPr>
          <w:ilvl w:val="0"/>
          <w:numId w:val="3"/>
        </w:numPr>
        <w:rPr>
          <w:rFonts w:ascii="Arial" w:hAnsi="Arial" w:cs="Arial"/>
          <w:color w:val="000000"/>
        </w:rPr>
      </w:pPr>
      <w:r w:rsidRPr="002D5253">
        <w:rPr>
          <w:rFonts w:ascii="Arial" w:hAnsi="Arial" w:cs="Arial"/>
          <w:color w:val="000000"/>
        </w:rPr>
        <w:t>oświadczenie kandydata o niekaralności za przestępstwo umyślne,</w:t>
      </w:r>
    </w:p>
    <w:p w:rsidR="0087204C" w:rsidRPr="002D5253" w:rsidRDefault="0087204C" w:rsidP="0087204C">
      <w:pPr>
        <w:pStyle w:val="Textbody"/>
        <w:numPr>
          <w:ilvl w:val="0"/>
          <w:numId w:val="3"/>
        </w:numPr>
        <w:rPr>
          <w:rFonts w:ascii="Arial" w:hAnsi="Arial" w:cs="Arial"/>
          <w:color w:val="000000"/>
        </w:rPr>
      </w:pPr>
      <w:r w:rsidRPr="002D5253">
        <w:rPr>
          <w:rFonts w:ascii="Arial" w:hAnsi="Arial" w:cs="Arial"/>
          <w:color w:val="000000"/>
        </w:rPr>
        <w:t>oświadczenie kandydata o posiadanie pełnej zdolności do czynności prawnych oraz korzystaniu z pełni praw publicznych,</w:t>
      </w:r>
    </w:p>
    <w:p w:rsidR="002D5253" w:rsidRPr="002D5253" w:rsidRDefault="0087204C" w:rsidP="002D5253">
      <w:pPr>
        <w:pStyle w:val="Textbody"/>
        <w:numPr>
          <w:ilvl w:val="0"/>
          <w:numId w:val="3"/>
        </w:numPr>
        <w:rPr>
          <w:rFonts w:ascii="Arial" w:hAnsi="Arial" w:cs="Arial"/>
          <w:color w:val="000000"/>
        </w:rPr>
      </w:pPr>
      <w:bookmarkStart w:id="10" w:name="_Hlk8993480"/>
      <w:r w:rsidRPr="002D5253">
        <w:rPr>
          <w:rFonts w:ascii="Arial" w:hAnsi="Arial" w:cs="Arial"/>
          <w:color w:val="000000"/>
        </w:rPr>
        <w:t>oświadczenie kandydata o wyrażeniu zgody na przetwarzanie danych osobowych dla celów rekrutacji.</w:t>
      </w:r>
      <w:r w:rsidR="002D5253" w:rsidRPr="002D5253">
        <w:rPr>
          <w:rFonts w:ascii="Arial" w:hAnsi="Arial" w:cs="Arial"/>
          <w:color w:val="000000"/>
        </w:rPr>
        <w:t xml:space="preserve"> </w:t>
      </w:r>
    </w:p>
    <w:p w:rsidR="002D5253" w:rsidRPr="002D5253" w:rsidRDefault="002D5253" w:rsidP="002D5253">
      <w:pPr>
        <w:pStyle w:val="Textbody"/>
        <w:ind w:left="784"/>
        <w:rPr>
          <w:rFonts w:ascii="Arial" w:hAnsi="Arial" w:cs="Arial"/>
          <w:color w:val="000000"/>
        </w:rPr>
      </w:pPr>
      <w:r w:rsidRPr="002D5253">
        <w:rPr>
          <w:rFonts w:ascii="Arial" w:hAnsi="Arial" w:cs="Arial"/>
        </w:rPr>
        <w:t>„Na podstawie art. 6 ust. 1 lit. a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oświadczam, że wyrażam zgodę na przetwarzanie przez administratora, którym jest Burmistrz Miasta Luboń,</w:t>
      </w:r>
      <w:r w:rsidR="00887E11">
        <w:rPr>
          <w:rFonts w:ascii="Arial" w:hAnsi="Arial" w:cs="Arial"/>
        </w:rPr>
        <w:t xml:space="preserve"> </w:t>
      </w:r>
      <w:r w:rsidRPr="002D5253">
        <w:rPr>
          <w:rFonts w:ascii="Arial" w:hAnsi="Arial" w:cs="Arial"/>
        </w:rPr>
        <w:t>z siedzibą w Luboniu, pl. E. Bojanowskiego 2, kod pocztowy 62-030 Luboń, e mail: office@lubon.pl, tel. 618130011 moich danych osobowych w celu przeprowadzenia procedury rekrutacji na stanowisko strażnik straży miejskiej.”</w:t>
      </w:r>
    </w:p>
    <w:bookmarkEnd w:id="10"/>
    <w:p w:rsidR="002D5253" w:rsidRPr="002D5253" w:rsidRDefault="002D5253" w:rsidP="002D5253">
      <w:pPr>
        <w:pStyle w:val="Textbody"/>
        <w:ind w:left="784"/>
        <w:rPr>
          <w:rFonts w:ascii="Arial" w:hAnsi="Arial" w:cs="Arial"/>
          <w:color w:val="000000"/>
        </w:rPr>
      </w:pPr>
    </w:p>
    <w:p w:rsidR="0087204C" w:rsidRPr="002D5253" w:rsidRDefault="0087204C" w:rsidP="0087204C">
      <w:pPr>
        <w:pStyle w:val="Textbody"/>
        <w:rPr>
          <w:rFonts w:ascii="Arial" w:hAnsi="Arial" w:cs="Arial"/>
          <w:b/>
        </w:rPr>
      </w:pPr>
      <w:r w:rsidRPr="002D5253">
        <w:rPr>
          <w:rFonts w:ascii="Arial" w:hAnsi="Arial" w:cs="Arial"/>
          <w:b/>
        </w:rPr>
        <w:t xml:space="preserve">V. Informuję jednocześnie, że w miesiącu poprzedzającym datę upublicznienia ogłoszenia, wskaźnik zatrudnienia osób niepełnosprawnych w Urzędzie Miasta Luboń, w rozumieniu przepisów o rehabilitacji zawodowej i społecznej oraz zatrudnieniu osób niepełnosprawnych, wynosił mniej niż 6%. </w:t>
      </w:r>
    </w:p>
    <w:p w:rsidR="0087204C" w:rsidRPr="002D5253" w:rsidRDefault="0087204C" w:rsidP="0087204C">
      <w:pPr>
        <w:pStyle w:val="Textbody"/>
        <w:rPr>
          <w:rFonts w:ascii="Arial" w:hAnsi="Arial" w:cs="Arial"/>
        </w:rPr>
      </w:pPr>
      <w:r w:rsidRPr="002D5253">
        <w:rPr>
          <w:rFonts w:ascii="Arial" w:hAnsi="Arial" w:cs="Arial"/>
        </w:rPr>
        <w:t xml:space="preserve">Wymagane dokumenty można składać w terminie do </w:t>
      </w:r>
      <w:r w:rsidR="000165A2">
        <w:rPr>
          <w:rFonts w:ascii="Arial" w:hAnsi="Arial" w:cs="Arial"/>
        </w:rPr>
        <w:t>02</w:t>
      </w:r>
      <w:r w:rsidR="00395C34">
        <w:rPr>
          <w:rFonts w:ascii="Arial" w:hAnsi="Arial" w:cs="Arial"/>
        </w:rPr>
        <w:t xml:space="preserve"> </w:t>
      </w:r>
      <w:r w:rsidR="000165A2">
        <w:rPr>
          <w:rFonts w:ascii="Arial" w:hAnsi="Arial" w:cs="Arial"/>
        </w:rPr>
        <w:t>grudnia</w:t>
      </w:r>
      <w:r w:rsidRPr="002D5253">
        <w:rPr>
          <w:rFonts w:ascii="Arial" w:hAnsi="Arial" w:cs="Arial"/>
        </w:rPr>
        <w:t xml:space="preserve"> 20</w:t>
      </w:r>
      <w:r w:rsidR="000165A2">
        <w:rPr>
          <w:rFonts w:ascii="Arial" w:hAnsi="Arial" w:cs="Arial"/>
        </w:rPr>
        <w:t>20</w:t>
      </w:r>
      <w:r w:rsidRPr="002D5253">
        <w:rPr>
          <w:rFonts w:ascii="Arial" w:hAnsi="Arial" w:cs="Arial"/>
        </w:rPr>
        <w:t xml:space="preserve"> roku:</w:t>
      </w:r>
    </w:p>
    <w:p w:rsidR="0087204C" w:rsidRPr="002D5253" w:rsidRDefault="0087204C" w:rsidP="0087204C">
      <w:pPr>
        <w:pStyle w:val="Textbody"/>
        <w:numPr>
          <w:ilvl w:val="0"/>
          <w:numId w:val="4"/>
        </w:numPr>
        <w:rPr>
          <w:rFonts w:ascii="Arial" w:hAnsi="Arial" w:cs="Arial"/>
        </w:rPr>
      </w:pPr>
      <w:r w:rsidRPr="002D5253">
        <w:rPr>
          <w:rFonts w:ascii="Arial" w:hAnsi="Arial" w:cs="Arial"/>
        </w:rPr>
        <w:t>osobiście w Kancelarii ogólnej Urzędu Miasta Luboń, hol główny,</w:t>
      </w:r>
    </w:p>
    <w:p w:rsidR="0087204C" w:rsidRPr="002D5253" w:rsidRDefault="0087204C" w:rsidP="0087204C">
      <w:pPr>
        <w:pStyle w:val="Textbody"/>
        <w:numPr>
          <w:ilvl w:val="0"/>
          <w:numId w:val="4"/>
        </w:numPr>
        <w:rPr>
          <w:rFonts w:ascii="Arial" w:hAnsi="Arial" w:cs="Arial"/>
        </w:rPr>
      </w:pPr>
      <w:r w:rsidRPr="002D5253">
        <w:rPr>
          <w:rFonts w:ascii="Arial" w:hAnsi="Arial" w:cs="Arial"/>
        </w:rPr>
        <w:t xml:space="preserve">przesłać na adres: Burmistrz Miasta Luboń pl. E. Bojanowskiego 2, 62-030 Luboń z dopiskiem na kopercie </w:t>
      </w:r>
      <w:r w:rsidR="002D1292" w:rsidRPr="002D5253">
        <w:rPr>
          <w:rFonts w:ascii="Arial" w:hAnsi="Arial" w:cs="Arial"/>
        </w:rPr>
        <w:t>„Nabór</w:t>
      </w:r>
      <w:r w:rsidRPr="002D5253">
        <w:rPr>
          <w:rFonts w:ascii="Arial" w:hAnsi="Arial" w:cs="Arial"/>
        </w:rPr>
        <w:t xml:space="preserve"> Nr WAG.2110.0</w:t>
      </w:r>
      <w:r w:rsidR="000165A2">
        <w:rPr>
          <w:rFonts w:ascii="Arial" w:hAnsi="Arial" w:cs="Arial"/>
        </w:rPr>
        <w:t>6</w:t>
      </w:r>
      <w:r w:rsidRPr="002D5253">
        <w:rPr>
          <w:rFonts w:ascii="Arial" w:hAnsi="Arial" w:cs="Arial"/>
        </w:rPr>
        <w:t>.20</w:t>
      </w:r>
      <w:r w:rsidR="000165A2">
        <w:rPr>
          <w:rFonts w:ascii="Arial" w:hAnsi="Arial" w:cs="Arial"/>
        </w:rPr>
        <w:t>20</w:t>
      </w:r>
      <w:bookmarkStart w:id="11" w:name="_GoBack"/>
      <w:bookmarkEnd w:id="11"/>
      <w:r w:rsidRPr="002D5253">
        <w:rPr>
          <w:rFonts w:ascii="Arial" w:hAnsi="Arial" w:cs="Arial"/>
        </w:rPr>
        <w:t>”,</w:t>
      </w:r>
    </w:p>
    <w:p w:rsidR="0087204C" w:rsidRPr="002D5253" w:rsidRDefault="0087204C" w:rsidP="0087204C">
      <w:pPr>
        <w:pStyle w:val="Textbody"/>
        <w:numPr>
          <w:ilvl w:val="0"/>
          <w:numId w:val="4"/>
        </w:numPr>
        <w:rPr>
          <w:rFonts w:ascii="Arial" w:hAnsi="Arial" w:cs="Arial"/>
        </w:rPr>
      </w:pPr>
      <w:r w:rsidRPr="002D5253">
        <w:rPr>
          <w:rFonts w:ascii="Arial" w:hAnsi="Arial" w:cs="Arial"/>
        </w:rPr>
        <w:t>przesłać w formie elektronicznej podpisane podpisem kwalifikowanym lub profilem zaufanym.</w:t>
      </w:r>
    </w:p>
    <w:p w:rsidR="0087204C" w:rsidRPr="002D5253" w:rsidRDefault="0087204C" w:rsidP="0087204C">
      <w:pPr>
        <w:pStyle w:val="Textbody"/>
        <w:rPr>
          <w:rFonts w:ascii="Arial" w:hAnsi="Arial" w:cs="Arial"/>
        </w:rPr>
      </w:pPr>
      <w:r w:rsidRPr="002D5253">
        <w:rPr>
          <w:rFonts w:ascii="Arial" w:hAnsi="Arial" w:cs="Arial"/>
        </w:rPr>
        <w:t>O zachowaniu terminu decyduje data wpływu do Urzędu Miasta lub data stempla pocztowego.</w:t>
      </w:r>
    </w:p>
    <w:p w:rsidR="0087204C" w:rsidRPr="002D5253" w:rsidRDefault="0087204C" w:rsidP="0087204C">
      <w:pPr>
        <w:pStyle w:val="Textbody"/>
        <w:rPr>
          <w:rFonts w:ascii="Arial" w:hAnsi="Arial" w:cs="Arial"/>
        </w:rPr>
      </w:pPr>
      <w:r w:rsidRPr="002D5253">
        <w:rPr>
          <w:rFonts w:ascii="Arial" w:hAnsi="Arial" w:cs="Arial"/>
        </w:rPr>
        <w:t xml:space="preserve">Aplikacje, które wpłyną do Urzędu niekompletne lub po upływie wskazanego wyżej terminu nie będą rozpatrywane. </w:t>
      </w:r>
    </w:p>
    <w:p w:rsidR="0087204C" w:rsidRDefault="0087204C" w:rsidP="0087204C">
      <w:pPr>
        <w:spacing w:after="219" w:line="267" w:lineRule="auto"/>
        <w:ind w:left="-5" w:right="20"/>
        <w:rPr>
          <w:rFonts w:ascii="Arial" w:eastAsia="DejaVu Sans" w:hAnsi="Arial" w:cs="Arial"/>
          <w:sz w:val="24"/>
        </w:rPr>
      </w:pPr>
      <w:r w:rsidRPr="002D5253">
        <w:rPr>
          <w:rFonts w:ascii="Arial" w:eastAsia="DejaVu Sans" w:hAnsi="Arial" w:cs="Arial"/>
          <w:sz w:val="24"/>
        </w:rPr>
        <w:t xml:space="preserve">W sprawach związanych z prowadzonym naborem Urząd Miasta będzie przekazywać informacje wyłącznie za pomocą elektronicznych środków komunikacji: strona </w:t>
      </w:r>
      <w:hyperlink r:id="rId5">
        <w:r w:rsidRPr="002D5253">
          <w:rPr>
            <w:rFonts w:ascii="Arial" w:hAnsi="Arial" w:cs="Arial"/>
            <w:sz w:val="24"/>
            <w:u w:val="single" w:color="000000"/>
          </w:rPr>
          <w:t>www.bip.lubon.pl</w:t>
        </w:r>
      </w:hyperlink>
      <w:r w:rsidRPr="002D5253">
        <w:rPr>
          <w:rFonts w:ascii="Arial" w:eastAsia="DejaVu Sans" w:hAnsi="Arial" w:cs="Arial"/>
          <w:sz w:val="24"/>
        </w:rPr>
        <w:t xml:space="preserve"> , adres mailowy.</w:t>
      </w:r>
    </w:p>
    <w:p w:rsidR="00FA5932" w:rsidRPr="002D5253" w:rsidRDefault="00FA5932" w:rsidP="0087204C">
      <w:pPr>
        <w:spacing w:after="219" w:line="267" w:lineRule="auto"/>
        <w:ind w:left="-5" w:right="20"/>
        <w:rPr>
          <w:rFonts w:ascii="Arial" w:hAnsi="Arial" w:cs="Arial"/>
          <w:sz w:val="24"/>
        </w:rPr>
      </w:pPr>
    </w:p>
    <w:p w:rsidR="0087204C" w:rsidRDefault="00FA5932" w:rsidP="00FA5932">
      <w:pPr>
        <w:pStyle w:val="Textbody"/>
        <w:jc w:val="right"/>
        <w:rPr>
          <w:rFonts w:ascii="Arial" w:hAnsi="Arial" w:cs="Arial"/>
        </w:rPr>
      </w:pPr>
      <w:r>
        <w:rPr>
          <w:rFonts w:ascii="Arial" w:hAnsi="Arial" w:cs="Arial"/>
        </w:rPr>
        <w:t>Z up. Burmistrza Miasta</w:t>
      </w:r>
    </w:p>
    <w:p w:rsidR="00FA5932" w:rsidRDefault="00FA5932" w:rsidP="00FA5932">
      <w:pPr>
        <w:pStyle w:val="Textbody"/>
        <w:jc w:val="right"/>
        <w:rPr>
          <w:rFonts w:ascii="Arial" w:hAnsi="Arial" w:cs="Arial"/>
        </w:rPr>
      </w:pPr>
      <w:r>
        <w:rPr>
          <w:rFonts w:ascii="Arial" w:hAnsi="Arial" w:cs="Arial"/>
        </w:rPr>
        <w:t>Janusz Piasecki</w:t>
      </w:r>
    </w:p>
    <w:p w:rsidR="00FA5932" w:rsidRPr="002D5253" w:rsidRDefault="00FA5932" w:rsidP="00FA5932">
      <w:pPr>
        <w:pStyle w:val="Textbody"/>
        <w:jc w:val="right"/>
        <w:rPr>
          <w:rFonts w:ascii="Arial" w:hAnsi="Arial" w:cs="Arial"/>
        </w:rPr>
      </w:pPr>
      <w:r>
        <w:rPr>
          <w:rFonts w:ascii="Arial" w:hAnsi="Arial" w:cs="Arial"/>
        </w:rPr>
        <w:t>Sekretarz Miasta</w:t>
      </w:r>
    </w:p>
    <w:p w:rsidR="0087204C" w:rsidRPr="002D5253" w:rsidRDefault="0087204C" w:rsidP="0087204C">
      <w:p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</w:p>
    <w:p w:rsidR="000F7883" w:rsidRPr="002D5253" w:rsidRDefault="000F7883" w:rsidP="0087204C">
      <w:pPr>
        <w:rPr>
          <w:rFonts w:ascii="Arial" w:hAnsi="Arial" w:cs="Arial"/>
          <w:sz w:val="24"/>
        </w:rPr>
      </w:pPr>
    </w:p>
    <w:sectPr w:rsidR="000F7883" w:rsidRPr="002D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0855"/>
    <w:multiLevelType w:val="multilevel"/>
    <w:tmpl w:val="2DEA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95A9D"/>
    <w:multiLevelType w:val="multilevel"/>
    <w:tmpl w:val="DF242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0331E"/>
    <w:multiLevelType w:val="multilevel"/>
    <w:tmpl w:val="DF242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B2ABC"/>
    <w:multiLevelType w:val="hybridMultilevel"/>
    <w:tmpl w:val="F8906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E753D"/>
    <w:multiLevelType w:val="multilevel"/>
    <w:tmpl w:val="0734A8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9BF0398"/>
    <w:multiLevelType w:val="multilevel"/>
    <w:tmpl w:val="FDE49A14"/>
    <w:lvl w:ilvl="0">
      <w:start w:val="2"/>
      <w:numFmt w:val="decimal"/>
      <w:lvlText w:val="%1."/>
      <w:lvlJc w:val="left"/>
      <w:pPr>
        <w:ind w:left="784" w:hanging="360"/>
      </w:pPr>
    </w:lvl>
    <w:lvl w:ilvl="1">
      <w:start w:val="1"/>
      <w:numFmt w:val="lowerLetter"/>
      <w:lvlText w:val="%2."/>
      <w:lvlJc w:val="left"/>
      <w:pPr>
        <w:ind w:left="1504" w:hanging="360"/>
      </w:pPr>
    </w:lvl>
    <w:lvl w:ilvl="2">
      <w:start w:val="1"/>
      <w:numFmt w:val="lowerRoman"/>
      <w:lvlText w:val="%3."/>
      <w:lvlJc w:val="right"/>
      <w:pPr>
        <w:ind w:left="2224" w:hanging="180"/>
      </w:pPr>
    </w:lvl>
    <w:lvl w:ilvl="3">
      <w:start w:val="1"/>
      <w:numFmt w:val="decimal"/>
      <w:lvlText w:val="%4."/>
      <w:lvlJc w:val="left"/>
      <w:pPr>
        <w:ind w:left="2944" w:hanging="360"/>
      </w:pPr>
    </w:lvl>
    <w:lvl w:ilvl="4">
      <w:start w:val="1"/>
      <w:numFmt w:val="lowerLetter"/>
      <w:lvlText w:val="%5."/>
      <w:lvlJc w:val="left"/>
      <w:pPr>
        <w:ind w:left="3664" w:hanging="360"/>
      </w:pPr>
    </w:lvl>
    <w:lvl w:ilvl="5">
      <w:start w:val="1"/>
      <w:numFmt w:val="lowerRoman"/>
      <w:lvlText w:val="%6."/>
      <w:lvlJc w:val="right"/>
      <w:pPr>
        <w:ind w:left="4384" w:hanging="180"/>
      </w:pPr>
    </w:lvl>
    <w:lvl w:ilvl="6">
      <w:start w:val="1"/>
      <w:numFmt w:val="decimal"/>
      <w:lvlText w:val="%7."/>
      <w:lvlJc w:val="left"/>
      <w:pPr>
        <w:ind w:left="5104" w:hanging="360"/>
      </w:pPr>
    </w:lvl>
    <w:lvl w:ilvl="7">
      <w:start w:val="1"/>
      <w:numFmt w:val="lowerLetter"/>
      <w:lvlText w:val="%8."/>
      <w:lvlJc w:val="left"/>
      <w:pPr>
        <w:ind w:left="5824" w:hanging="360"/>
      </w:pPr>
    </w:lvl>
    <w:lvl w:ilvl="8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6AD241B2"/>
    <w:multiLevelType w:val="multilevel"/>
    <w:tmpl w:val="05B2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97344"/>
    <w:multiLevelType w:val="multilevel"/>
    <w:tmpl w:val="2DEA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4C"/>
    <w:rsid w:val="000165A2"/>
    <w:rsid w:val="0005646E"/>
    <w:rsid w:val="000B1E66"/>
    <w:rsid w:val="000F7883"/>
    <w:rsid w:val="00192DFA"/>
    <w:rsid w:val="0026000C"/>
    <w:rsid w:val="00285EAB"/>
    <w:rsid w:val="002D1292"/>
    <w:rsid w:val="002D5253"/>
    <w:rsid w:val="00395C34"/>
    <w:rsid w:val="00430542"/>
    <w:rsid w:val="004763BF"/>
    <w:rsid w:val="004B4B96"/>
    <w:rsid w:val="00513DCF"/>
    <w:rsid w:val="0052139D"/>
    <w:rsid w:val="005A2CF9"/>
    <w:rsid w:val="005D31EB"/>
    <w:rsid w:val="0064034F"/>
    <w:rsid w:val="006746FC"/>
    <w:rsid w:val="00692D68"/>
    <w:rsid w:val="00851840"/>
    <w:rsid w:val="0087204C"/>
    <w:rsid w:val="00887E11"/>
    <w:rsid w:val="009A6FA5"/>
    <w:rsid w:val="009F42B5"/>
    <w:rsid w:val="00FA5932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F10F"/>
  <w15:chartTrackingRefBased/>
  <w15:docId w15:val="{1F9D42EA-B9B0-4C35-A227-EA5244EB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Times New Roman" w:hAnsiTheme="majorHAnsi" w:cstheme="majorBidi"/>
        <w:b/>
        <w:sz w:val="2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b w:val="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204C"/>
    <w:pPr>
      <w:spacing w:before="100" w:beforeAutospacing="1" w:after="100" w:afterAutospacing="1" w:line="240" w:lineRule="auto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87204C"/>
    <w:rPr>
      <w:b w:val="0"/>
      <w:bCs/>
    </w:rPr>
  </w:style>
  <w:style w:type="character" w:styleId="Hipercze">
    <w:name w:val="Hyperlink"/>
    <w:basedOn w:val="Domylnaczcionkaakapitu"/>
    <w:uiPriority w:val="99"/>
    <w:semiHidden/>
    <w:unhideWhenUsed/>
    <w:rsid w:val="0087204C"/>
    <w:rPr>
      <w:color w:val="0000FF"/>
      <w:u w:val="single"/>
    </w:rPr>
  </w:style>
  <w:style w:type="paragraph" w:customStyle="1" w:styleId="Textbody">
    <w:name w:val="Text body"/>
    <w:basedOn w:val="Normalny"/>
    <w:rsid w:val="0087204C"/>
    <w:pPr>
      <w:widowControl w:val="0"/>
      <w:suppressAutoHyphens/>
      <w:autoSpaceDN w:val="0"/>
      <w:spacing w:after="120" w:line="240" w:lineRule="auto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D52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C34"/>
    <w:rPr>
      <w:rFonts w:ascii="Segoe UI" w:hAnsi="Segoe UI" w:cs="Segoe UI"/>
      <w:b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1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3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22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lubo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j.piasecki</dc:creator>
  <cp:keywords/>
  <dc:description/>
  <cp:lastModifiedBy>j.piasecki</cp:lastModifiedBy>
  <cp:revision>3</cp:revision>
  <cp:lastPrinted>2019-08-13T11:02:00Z</cp:lastPrinted>
  <dcterms:created xsi:type="dcterms:W3CDTF">2020-11-19T13:42:00Z</dcterms:created>
  <dcterms:modified xsi:type="dcterms:W3CDTF">2020-11-19T13:43:00Z</dcterms:modified>
</cp:coreProperties>
</file>