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82237" w14:textId="512AF6EE" w:rsidR="00735A3C" w:rsidRPr="00413268" w:rsidRDefault="00735A3C" w:rsidP="00413268">
      <w:pPr>
        <w:pStyle w:val="Standard"/>
        <w:tabs>
          <w:tab w:val="left" w:pos="3969"/>
        </w:tabs>
        <w:spacing w:line="276" w:lineRule="auto"/>
        <w:jc w:val="center"/>
        <w:rPr>
          <w:rFonts w:cs="Times New Roman"/>
          <w:b/>
          <w:bCs/>
          <w:sz w:val="32"/>
          <w:szCs w:val="32"/>
          <w:lang w:val="pl-PL"/>
        </w:rPr>
      </w:pPr>
      <w:r w:rsidRPr="00413268">
        <w:rPr>
          <w:rFonts w:cs="Times New Roman"/>
          <w:b/>
          <w:bCs/>
          <w:sz w:val="32"/>
          <w:szCs w:val="32"/>
          <w:lang w:val="pl-PL"/>
        </w:rPr>
        <w:t>PROTOKÓŁ NR 1</w:t>
      </w:r>
      <w:r w:rsidR="009D5D91" w:rsidRPr="00413268">
        <w:rPr>
          <w:rFonts w:cs="Times New Roman"/>
          <w:b/>
          <w:bCs/>
          <w:sz w:val="32"/>
          <w:szCs w:val="32"/>
          <w:lang w:val="pl-PL"/>
        </w:rPr>
        <w:t>6</w:t>
      </w:r>
      <w:r w:rsidRPr="00413268">
        <w:rPr>
          <w:rFonts w:cs="Times New Roman"/>
          <w:b/>
          <w:bCs/>
          <w:sz w:val="32"/>
          <w:szCs w:val="32"/>
          <w:lang w:val="pl-PL"/>
        </w:rPr>
        <w:t>/2025</w:t>
      </w:r>
    </w:p>
    <w:p w14:paraId="7AE570EB" w14:textId="77777777" w:rsidR="00735A3C" w:rsidRPr="00413268" w:rsidRDefault="00735A3C" w:rsidP="00413268">
      <w:pPr>
        <w:pStyle w:val="Standard"/>
        <w:tabs>
          <w:tab w:val="left" w:pos="3969"/>
        </w:tabs>
        <w:spacing w:line="276" w:lineRule="auto"/>
        <w:jc w:val="center"/>
        <w:rPr>
          <w:rFonts w:cs="Times New Roman"/>
          <w:b/>
          <w:bCs/>
          <w:sz w:val="32"/>
          <w:szCs w:val="32"/>
          <w:lang w:val="pl-PL"/>
        </w:rPr>
      </w:pPr>
      <w:r w:rsidRPr="00413268">
        <w:rPr>
          <w:rFonts w:cs="Times New Roman"/>
          <w:b/>
          <w:bCs/>
          <w:sz w:val="32"/>
          <w:szCs w:val="32"/>
          <w:lang w:val="pl-PL"/>
        </w:rPr>
        <w:t>POSIEDZENIA KOMISJI BUDŻETU I FINANSÓW</w:t>
      </w:r>
    </w:p>
    <w:p w14:paraId="4F29D883" w14:textId="79DF17AE" w:rsidR="00735A3C" w:rsidRPr="00413268" w:rsidRDefault="00735A3C" w:rsidP="00413268">
      <w:pPr>
        <w:pStyle w:val="Standard"/>
        <w:tabs>
          <w:tab w:val="left" w:pos="3969"/>
        </w:tabs>
        <w:spacing w:line="276" w:lineRule="auto"/>
        <w:jc w:val="center"/>
        <w:rPr>
          <w:rFonts w:cs="Times New Roman"/>
          <w:b/>
          <w:bCs/>
          <w:sz w:val="32"/>
          <w:szCs w:val="32"/>
          <w:lang w:val="pl-PL"/>
        </w:rPr>
      </w:pPr>
      <w:r w:rsidRPr="00413268">
        <w:rPr>
          <w:rFonts w:cs="Times New Roman"/>
          <w:b/>
          <w:bCs/>
          <w:sz w:val="32"/>
          <w:szCs w:val="32"/>
          <w:lang w:val="pl-PL"/>
        </w:rPr>
        <w:t xml:space="preserve">Z DNIA </w:t>
      </w:r>
      <w:r w:rsidR="009D5D91" w:rsidRPr="00413268">
        <w:rPr>
          <w:rFonts w:cs="Times New Roman"/>
          <w:b/>
          <w:bCs/>
          <w:sz w:val="32"/>
          <w:szCs w:val="32"/>
          <w:lang w:val="pl-PL"/>
        </w:rPr>
        <w:t>16</w:t>
      </w:r>
      <w:r w:rsidRPr="00413268">
        <w:rPr>
          <w:rFonts w:cs="Times New Roman"/>
          <w:b/>
          <w:bCs/>
          <w:sz w:val="32"/>
          <w:szCs w:val="32"/>
          <w:lang w:val="pl-PL"/>
        </w:rPr>
        <w:t>.0</w:t>
      </w:r>
      <w:r w:rsidR="009D5D91" w:rsidRPr="00413268">
        <w:rPr>
          <w:rFonts w:cs="Times New Roman"/>
          <w:b/>
          <w:bCs/>
          <w:sz w:val="32"/>
          <w:szCs w:val="32"/>
          <w:lang w:val="pl-PL"/>
        </w:rPr>
        <w:t>7</w:t>
      </w:r>
      <w:r w:rsidRPr="00413268">
        <w:rPr>
          <w:rFonts w:cs="Times New Roman"/>
          <w:b/>
          <w:bCs/>
          <w:sz w:val="32"/>
          <w:szCs w:val="32"/>
          <w:lang w:val="pl-PL"/>
        </w:rPr>
        <w:t>.2025</w:t>
      </w:r>
    </w:p>
    <w:p w14:paraId="1363FE39" w14:textId="77777777" w:rsidR="00735A3C" w:rsidRPr="001B13CC" w:rsidRDefault="00735A3C" w:rsidP="00413268">
      <w:pPr>
        <w:tabs>
          <w:tab w:val="left" w:pos="3969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E1C8202" w14:textId="77777777" w:rsidR="00735A3C" w:rsidRPr="001B13CC" w:rsidRDefault="00735A3C" w:rsidP="00413268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6B47480" w14:textId="16AF7107" w:rsidR="00735A3C" w:rsidRPr="001B13CC" w:rsidRDefault="00735A3C" w:rsidP="00413268">
      <w:pPr>
        <w:tabs>
          <w:tab w:val="left" w:pos="3969"/>
        </w:tabs>
        <w:spacing w:line="276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1B13CC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Dnia </w:t>
      </w:r>
      <w:r w:rsidR="009D5D91" w:rsidRPr="001B13CC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16 lipca </w:t>
      </w:r>
      <w:r w:rsidRPr="001B13CC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2025 o godzinie 1</w:t>
      </w:r>
      <w:r w:rsidR="00673FD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7</w:t>
      </w:r>
      <w:r w:rsidRPr="001B13CC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:00 w sali sesyjnej Rady Miasta Luboń odbyło się posiedzenie Komisji Budżetu i Finansów.</w:t>
      </w:r>
    </w:p>
    <w:p w14:paraId="73E60A05" w14:textId="77777777" w:rsidR="00735A3C" w:rsidRPr="001B13CC" w:rsidRDefault="00735A3C" w:rsidP="00413268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5B1B5282" w14:textId="77777777" w:rsidR="00735A3C" w:rsidRPr="001B13CC" w:rsidRDefault="00735A3C" w:rsidP="00413268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42392642" w14:textId="77777777" w:rsidR="00735A3C" w:rsidRPr="001B13CC" w:rsidRDefault="00735A3C" w:rsidP="00413268">
      <w:pPr>
        <w:pStyle w:val="Standard"/>
        <w:tabs>
          <w:tab w:val="left" w:pos="3969"/>
        </w:tabs>
        <w:spacing w:line="276" w:lineRule="auto"/>
        <w:jc w:val="both"/>
        <w:rPr>
          <w:rFonts w:cs="Times New Roman"/>
          <w:b/>
          <w:lang w:val="pl-PL"/>
        </w:rPr>
      </w:pPr>
      <w:r w:rsidRPr="001B13CC">
        <w:rPr>
          <w:rFonts w:cs="Times New Roman"/>
          <w:b/>
          <w:lang w:val="pl-PL"/>
        </w:rPr>
        <w:t>Porządek obrad:</w:t>
      </w:r>
    </w:p>
    <w:p w14:paraId="257D946F" w14:textId="77777777" w:rsidR="00735A3C" w:rsidRPr="001B13CC" w:rsidRDefault="00735A3C" w:rsidP="00413268">
      <w:pPr>
        <w:pStyle w:val="Standard"/>
        <w:numPr>
          <w:ilvl w:val="0"/>
          <w:numId w:val="11"/>
        </w:numPr>
        <w:tabs>
          <w:tab w:val="left" w:pos="3969"/>
        </w:tabs>
        <w:spacing w:line="276" w:lineRule="auto"/>
        <w:jc w:val="both"/>
        <w:rPr>
          <w:rFonts w:eastAsia="Times New Roman" w:cs="Times New Roman"/>
          <w:kern w:val="0"/>
          <w:lang w:val="pl-PL" w:eastAsia="pl-PL" w:bidi="ar-SA"/>
        </w:rPr>
      </w:pPr>
      <w:r w:rsidRPr="001B13CC">
        <w:rPr>
          <w:rFonts w:eastAsia="Times New Roman" w:cs="Times New Roman"/>
          <w:kern w:val="0"/>
          <w:lang w:val="pl-PL" w:eastAsia="pl-PL" w:bidi="ar-SA"/>
        </w:rPr>
        <w:t>Otwarcie obrad komisji i stwierdzenie quorum.</w:t>
      </w:r>
    </w:p>
    <w:p w14:paraId="5DB433B9" w14:textId="77777777" w:rsidR="00735A3C" w:rsidRPr="001B13CC" w:rsidRDefault="00735A3C" w:rsidP="00413268">
      <w:pPr>
        <w:pStyle w:val="Standard"/>
        <w:numPr>
          <w:ilvl w:val="0"/>
          <w:numId w:val="11"/>
        </w:numPr>
        <w:tabs>
          <w:tab w:val="left" w:pos="3969"/>
        </w:tabs>
        <w:spacing w:line="276" w:lineRule="auto"/>
        <w:jc w:val="both"/>
        <w:rPr>
          <w:rFonts w:eastAsia="Times New Roman" w:cs="Times New Roman"/>
          <w:kern w:val="0"/>
          <w:lang w:val="pl-PL" w:eastAsia="pl-PL" w:bidi="ar-SA"/>
        </w:rPr>
      </w:pPr>
      <w:r w:rsidRPr="001B13CC">
        <w:rPr>
          <w:rFonts w:eastAsia="Times New Roman" w:cs="Times New Roman"/>
          <w:kern w:val="0"/>
          <w:lang w:val="pl-PL" w:eastAsia="pl-PL" w:bidi="ar-SA"/>
        </w:rPr>
        <w:t xml:space="preserve">Opiniowanie projektu uchwały w sprawie zmiany uchwały budżetowej Miasta Luboń na 2025 rok </w:t>
      </w:r>
    </w:p>
    <w:p w14:paraId="65313265" w14:textId="77777777" w:rsidR="00735A3C" w:rsidRPr="001B13CC" w:rsidRDefault="00735A3C" w:rsidP="00413268">
      <w:pPr>
        <w:pStyle w:val="Standard"/>
        <w:numPr>
          <w:ilvl w:val="0"/>
          <w:numId w:val="11"/>
        </w:numPr>
        <w:tabs>
          <w:tab w:val="left" w:pos="3969"/>
        </w:tabs>
        <w:spacing w:line="276" w:lineRule="auto"/>
        <w:jc w:val="both"/>
        <w:rPr>
          <w:rFonts w:eastAsia="Times New Roman" w:cs="Times New Roman"/>
          <w:kern w:val="0"/>
          <w:lang w:val="pl-PL" w:eastAsia="pl-PL" w:bidi="ar-SA"/>
        </w:rPr>
      </w:pPr>
      <w:r w:rsidRPr="001B13CC">
        <w:rPr>
          <w:rFonts w:eastAsia="Times New Roman" w:cs="Times New Roman"/>
          <w:kern w:val="0"/>
          <w:lang w:val="pl-PL" w:eastAsia="pl-PL" w:bidi="ar-SA"/>
        </w:rPr>
        <w:t>Opiniowanie projektu uchwały w sprawie zmiany Wieloletniej Prognozy Finansowej Miasta Luboń na lata 2025–2044</w:t>
      </w:r>
    </w:p>
    <w:p w14:paraId="50D87909" w14:textId="4EC480A8" w:rsidR="009D5D91" w:rsidRPr="001B13CC" w:rsidRDefault="009D5D91" w:rsidP="00413268">
      <w:pPr>
        <w:pStyle w:val="Akapitzlist"/>
        <w:numPr>
          <w:ilvl w:val="0"/>
          <w:numId w:val="11"/>
        </w:numPr>
        <w:tabs>
          <w:tab w:val="left" w:pos="3969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Opiniowanie projektu uchwały w sprawie utworzenia spółki z ograniczoną odpowiedzialnością pod firmą „Lubońska Gospodarka Odpadami” Sp. z o.o. </w:t>
      </w:r>
      <w:r w:rsidR="00595A2B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z siedzibą w Luboniu</w:t>
      </w:r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3F54AC3" w14:textId="23BD5CD8" w:rsidR="00735A3C" w:rsidRPr="001B13CC" w:rsidRDefault="00735A3C" w:rsidP="00413268">
      <w:pPr>
        <w:pStyle w:val="Akapitzlist"/>
        <w:numPr>
          <w:ilvl w:val="0"/>
          <w:numId w:val="11"/>
        </w:numPr>
        <w:tabs>
          <w:tab w:val="left" w:pos="3969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Głosowanie nad przyjęciem protokołu nr </w:t>
      </w:r>
      <w:r w:rsidR="009D5D91" w:rsidRPr="001B13CC">
        <w:rPr>
          <w:rFonts w:ascii="Times New Roman" w:hAnsi="Times New Roman" w:cs="Times New Roman"/>
          <w:sz w:val="24"/>
          <w:szCs w:val="24"/>
        </w:rPr>
        <w:t>15 z dnia 10 czerwca 2025 roku.</w:t>
      </w:r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441EFBB" w14:textId="77777777" w:rsidR="00735A3C" w:rsidRPr="001B13CC" w:rsidRDefault="00735A3C" w:rsidP="00413268">
      <w:pPr>
        <w:pStyle w:val="Standard"/>
        <w:numPr>
          <w:ilvl w:val="0"/>
          <w:numId w:val="11"/>
        </w:numPr>
        <w:tabs>
          <w:tab w:val="left" w:pos="3969"/>
        </w:tabs>
        <w:spacing w:line="276" w:lineRule="auto"/>
        <w:jc w:val="both"/>
        <w:rPr>
          <w:rFonts w:eastAsia="Times New Roman" w:cs="Times New Roman"/>
          <w:kern w:val="0"/>
          <w:lang w:val="pl-PL" w:eastAsia="pl-PL" w:bidi="ar-SA"/>
        </w:rPr>
      </w:pPr>
      <w:r w:rsidRPr="001B13CC">
        <w:rPr>
          <w:rFonts w:eastAsia="Times New Roman" w:cs="Times New Roman"/>
          <w:kern w:val="0"/>
          <w:lang w:val="pl-PL" w:eastAsia="pl-PL" w:bidi="ar-SA"/>
        </w:rPr>
        <w:t>Wolne głosy i wnioski</w:t>
      </w:r>
    </w:p>
    <w:p w14:paraId="5096D16B" w14:textId="77777777" w:rsidR="00735A3C" w:rsidRPr="001B13CC" w:rsidRDefault="00735A3C" w:rsidP="00413268">
      <w:pPr>
        <w:pStyle w:val="Standard"/>
        <w:numPr>
          <w:ilvl w:val="0"/>
          <w:numId w:val="11"/>
        </w:numPr>
        <w:tabs>
          <w:tab w:val="left" w:pos="3969"/>
        </w:tabs>
        <w:spacing w:line="276" w:lineRule="auto"/>
        <w:jc w:val="both"/>
        <w:rPr>
          <w:rFonts w:eastAsia="Times New Roman" w:cs="Times New Roman"/>
          <w:kern w:val="0"/>
          <w:lang w:val="pl-PL" w:eastAsia="pl-PL" w:bidi="ar-SA"/>
        </w:rPr>
      </w:pPr>
      <w:r w:rsidRPr="001B13CC">
        <w:rPr>
          <w:rFonts w:eastAsia="Times New Roman" w:cs="Times New Roman"/>
          <w:kern w:val="0"/>
          <w:lang w:val="pl-PL" w:eastAsia="pl-PL" w:bidi="ar-SA"/>
        </w:rPr>
        <w:t>Zakończenie posiedzenia</w:t>
      </w:r>
    </w:p>
    <w:p w14:paraId="44ECD2B5" w14:textId="77777777" w:rsidR="00735A3C" w:rsidRPr="001B13CC" w:rsidRDefault="00735A3C" w:rsidP="00413268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4C5C459E" w14:textId="77777777" w:rsidR="00735A3C" w:rsidRPr="001B13CC" w:rsidRDefault="00735A3C" w:rsidP="00413268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0AE78C67" w14:textId="77777777" w:rsidR="00735A3C" w:rsidRPr="001B13CC" w:rsidRDefault="00735A3C" w:rsidP="00413268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70020243" w14:textId="77777777" w:rsidR="00735A3C" w:rsidRPr="001B13CC" w:rsidRDefault="00735A3C" w:rsidP="00413268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181DC30C" w14:textId="77777777" w:rsidR="00735A3C" w:rsidRPr="001B13CC" w:rsidRDefault="00735A3C" w:rsidP="00413268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48D05CD4" w14:textId="77777777" w:rsidR="00735A3C" w:rsidRPr="001B13CC" w:rsidRDefault="00735A3C" w:rsidP="00413268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7C861711" w14:textId="77777777" w:rsidR="00735A3C" w:rsidRPr="001B13CC" w:rsidRDefault="00735A3C" w:rsidP="00413268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3F2FD027" w14:textId="77777777" w:rsidR="00735A3C" w:rsidRPr="001B13CC" w:rsidRDefault="00735A3C" w:rsidP="00413268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8512E14" w14:textId="77777777" w:rsidR="00735A3C" w:rsidRPr="001B13CC" w:rsidRDefault="00735A3C" w:rsidP="00413268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4D617ACC" w14:textId="77777777" w:rsidR="00735A3C" w:rsidRPr="001B13CC" w:rsidRDefault="00735A3C" w:rsidP="00413268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FB0D387" w14:textId="77777777" w:rsidR="00735A3C" w:rsidRPr="001B13CC" w:rsidRDefault="00735A3C" w:rsidP="00413268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DAFBFB4" w14:textId="77777777" w:rsidR="00735A3C" w:rsidRPr="001B13CC" w:rsidRDefault="00735A3C" w:rsidP="00413268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4A5A382D" w14:textId="77777777" w:rsidR="00735A3C" w:rsidRPr="001B13CC" w:rsidRDefault="00735A3C" w:rsidP="00413268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022A03BF" w14:textId="77777777" w:rsidR="00735A3C" w:rsidRPr="001B13CC" w:rsidRDefault="00735A3C" w:rsidP="00413268">
      <w:pPr>
        <w:tabs>
          <w:tab w:val="left" w:pos="3969"/>
        </w:tabs>
        <w:spacing w:line="276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0DE715C" w14:textId="77777777" w:rsidR="00735A3C" w:rsidRPr="001B13CC" w:rsidRDefault="00735A3C" w:rsidP="00413268">
      <w:pPr>
        <w:pStyle w:val="Standard"/>
        <w:tabs>
          <w:tab w:val="left" w:pos="3969"/>
        </w:tabs>
        <w:spacing w:line="276" w:lineRule="auto"/>
        <w:rPr>
          <w:rFonts w:cs="Times New Roman"/>
          <w:b/>
          <w:bCs/>
          <w:u w:val="single"/>
          <w:lang w:val="pl-PL"/>
        </w:rPr>
      </w:pPr>
      <w:r w:rsidRPr="001B13CC">
        <w:rPr>
          <w:rFonts w:cs="Times New Roman"/>
          <w:b/>
          <w:bCs/>
          <w:u w:val="single"/>
          <w:lang w:val="pl-PL"/>
        </w:rPr>
        <w:t>Przebieg posiedzenia:</w:t>
      </w:r>
    </w:p>
    <w:p w14:paraId="10AF8808" w14:textId="77777777" w:rsidR="00735A3C" w:rsidRPr="001B13CC" w:rsidRDefault="00735A3C" w:rsidP="00413268">
      <w:pPr>
        <w:pStyle w:val="Standard"/>
        <w:tabs>
          <w:tab w:val="left" w:pos="3969"/>
        </w:tabs>
        <w:spacing w:line="276" w:lineRule="auto"/>
        <w:jc w:val="both"/>
        <w:rPr>
          <w:rFonts w:cs="Times New Roman"/>
          <w:lang w:val="pl-PL"/>
        </w:rPr>
      </w:pPr>
    </w:p>
    <w:p w14:paraId="39024877" w14:textId="1FA72571" w:rsidR="00735A3C" w:rsidRPr="001B13CC" w:rsidRDefault="00735A3C" w:rsidP="00413268">
      <w:pPr>
        <w:pStyle w:val="Standard"/>
        <w:numPr>
          <w:ilvl w:val="0"/>
          <w:numId w:val="12"/>
        </w:numPr>
        <w:tabs>
          <w:tab w:val="left" w:pos="3969"/>
        </w:tabs>
        <w:spacing w:line="276" w:lineRule="auto"/>
        <w:jc w:val="both"/>
        <w:rPr>
          <w:rFonts w:cs="Times New Roman"/>
          <w:b/>
          <w:u w:val="single"/>
          <w:lang w:val="pl-PL"/>
        </w:rPr>
      </w:pPr>
      <w:r w:rsidRPr="001B13CC">
        <w:rPr>
          <w:rFonts w:cs="Times New Roman"/>
          <w:b/>
          <w:u w:val="single"/>
          <w:lang w:val="pl-PL"/>
        </w:rPr>
        <w:t>Otwarcie obrad komisji i stwierdzenie quorum.</w:t>
      </w:r>
    </w:p>
    <w:p w14:paraId="6A542522" w14:textId="77777777" w:rsidR="00595A2B" w:rsidRPr="001B13CC" w:rsidRDefault="00595A2B" w:rsidP="00413268">
      <w:pPr>
        <w:pStyle w:val="Standard"/>
        <w:tabs>
          <w:tab w:val="left" w:pos="3969"/>
        </w:tabs>
        <w:spacing w:line="276" w:lineRule="auto"/>
        <w:ind w:left="720"/>
        <w:jc w:val="both"/>
        <w:rPr>
          <w:rFonts w:cs="Times New Roman"/>
          <w:b/>
          <w:u w:val="single"/>
          <w:lang w:val="pl-PL"/>
        </w:rPr>
      </w:pPr>
    </w:p>
    <w:p w14:paraId="27A2C17E" w14:textId="77777777" w:rsidR="00735A3C" w:rsidRPr="001B13CC" w:rsidRDefault="00735A3C" w:rsidP="00413268">
      <w:pPr>
        <w:pStyle w:val="Standard"/>
        <w:tabs>
          <w:tab w:val="left" w:pos="3969"/>
        </w:tabs>
        <w:spacing w:line="276" w:lineRule="auto"/>
        <w:ind w:left="1080"/>
        <w:jc w:val="both"/>
        <w:rPr>
          <w:rFonts w:cs="Times New Roman"/>
          <w:lang w:val="pl-PL"/>
        </w:rPr>
      </w:pPr>
    </w:p>
    <w:p w14:paraId="29E5C475" w14:textId="20E99146" w:rsidR="00735A3C" w:rsidRPr="001B13CC" w:rsidRDefault="00735A3C" w:rsidP="00413268">
      <w:pPr>
        <w:pStyle w:val="Standard"/>
        <w:tabs>
          <w:tab w:val="left" w:pos="3969"/>
        </w:tabs>
        <w:spacing w:line="276" w:lineRule="auto"/>
        <w:ind w:left="708"/>
        <w:jc w:val="both"/>
        <w:rPr>
          <w:rFonts w:cs="Times New Roman"/>
          <w:lang w:val="pl-PL"/>
        </w:rPr>
      </w:pPr>
      <w:r w:rsidRPr="001B13CC">
        <w:rPr>
          <w:rFonts w:cs="Times New Roman"/>
          <w:lang w:val="pl-PL"/>
        </w:rPr>
        <w:t>Obrady rozpoczęły się o godzinie 1</w:t>
      </w:r>
      <w:r w:rsidR="00673FDF">
        <w:rPr>
          <w:rFonts w:cs="Times New Roman"/>
          <w:lang w:val="pl-PL"/>
        </w:rPr>
        <w:t>7</w:t>
      </w:r>
      <w:r w:rsidRPr="001B13CC">
        <w:rPr>
          <w:rFonts w:cs="Times New Roman"/>
          <w:lang w:val="pl-PL"/>
        </w:rPr>
        <w:t xml:space="preserve">:00 i prowadziła je Przewodnicząca Komisji Budżetu i Finansów Pani Katarzyna </w:t>
      </w:r>
      <w:proofErr w:type="spellStart"/>
      <w:r w:rsidRPr="001B13CC">
        <w:rPr>
          <w:rFonts w:cs="Times New Roman"/>
          <w:lang w:val="pl-PL"/>
        </w:rPr>
        <w:t>Ekwińska</w:t>
      </w:r>
      <w:proofErr w:type="spellEnd"/>
      <w:r w:rsidRPr="001B13CC">
        <w:rPr>
          <w:rFonts w:cs="Times New Roman"/>
          <w:lang w:val="pl-PL"/>
        </w:rPr>
        <w:t>.</w:t>
      </w:r>
    </w:p>
    <w:p w14:paraId="6EAE937E" w14:textId="77777777" w:rsidR="00735A3C" w:rsidRPr="001B13CC" w:rsidRDefault="00735A3C" w:rsidP="00413268">
      <w:pPr>
        <w:pStyle w:val="Standard"/>
        <w:tabs>
          <w:tab w:val="left" w:pos="3969"/>
        </w:tabs>
        <w:spacing w:line="276" w:lineRule="auto"/>
        <w:ind w:left="1080"/>
        <w:jc w:val="both"/>
        <w:rPr>
          <w:rFonts w:cs="Times New Roman"/>
          <w:lang w:val="pl-PL"/>
        </w:rPr>
      </w:pPr>
    </w:p>
    <w:p w14:paraId="3A5D448E" w14:textId="77777777" w:rsidR="00735A3C" w:rsidRPr="001B13CC" w:rsidRDefault="00735A3C" w:rsidP="00413268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  <w:r w:rsidRPr="001B13CC">
        <w:rPr>
          <w:rFonts w:cs="Times New Roman"/>
          <w:lang w:val="pl-PL"/>
        </w:rPr>
        <w:t>Przeprowadzono sprawdzenie obecności.</w:t>
      </w:r>
    </w:p>
    <w:p w14:paraId="271BD820" w14:textId="77777777" w:rsidR="00735A3C" w:rsidRPr="001B13CC" w:rsidRDefault="00735A3C" w:rsidP="00413268">
      <w:pPr>
        <w:pStyle w:val="Standard"/>
        <w:tabs>
          <w:tab w:val="left" w:pos="3969"/>
        </w:tabs>
        <w:spacing w:line="276" w:lineRule="auto"/>
        <w:ind w:left="1080"/>
        <w:jc w:val="both"/>
        <w:rPr>
          <w:rFonts w:cs="Times New Roman"/>
          <w:lang w:val="pl-PL"/>
        </w:rPr>
      </w:pPr>
    </w:p>
    <w:p w14:paraId="723F039C" w14:textId="77777777" w:rsidR="00735A3C" w:rsidRPr="001B13CC" w:rsidRDefault="00735A3C" w:rsidP="00413268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b/>
          <w:lang w:val="pl-PL"/>
        </w:rPr>
      </w:pPr>
      <w:r w:rsidRPr="001B13CC">
        <w:rPr>
          <w:rFonts w:cs="Times New Roman"/>
          <w:b/>
          <w:lang w:val="pl-PL"/>
        </w:rPr>
        <w:t>Komisja Budżetu i Finansów</w:t>
      </w:r>
    </w:p>
    <w:p w14:paraId="767A7C84" w14:textId="0A1AAEA0" w:rsidR="00735A3C" w:rsidRPr="001B13CC" w:rsidRDefault="00735A3C" w:rsidP="00413268">
      <w:pPr>
        <w:pStyle w:val="Standard"/>
        <w:tabs>
          <w:tab w:val="left" w:pos="3969"/>
        </w:tabs>
        <w:spacing w:line="276" w:lineRule="auto"/>
        <w:ind w:left="708"/>
        <w:jc w:val="both"/>
        <w:rPr>
          <w:rFonts w:cs="Times New Roman"/>
          <w:lang w:val="pl-PL"/>
        </w:rPr>
      </w:pPr>
      <w:r w:rsidRPr="001B13CC">
        <w:rPr>
          <w:rFonts w:cs="Times New Roman"/>
          <w:lang w:val="pl-PL"/>
        </w:rPr>
        <w:t xml:space="preserve">Obecnych było </w:t>
      </w:r>
      <w:r w:rsidR="00595A2B" w:rsidRPr="001B13CC">
        <w:rPr>
          <w:rFonts w:cs="Times New Roman"/>
          <w:lang w:val="pl-PL"/>
        </w:rPr>
        <w:t>9</w:t>
      </w:r>
      <w:r w:rsidRPr="001B13CC">
        <w:rPr>
          <w:rFonts w:cs="Times New Roman"/>
          <w:lang w:val="pl-PL"/>
        </w:rPr>
        <w:t xml:space="preserve"> członków komisji </w:t>
      </w:r>
    </w:p>
    <w:p w14:paraId="5407D61A" w14:textId="77777777" w:rsidR="00735A3C" w:rsidRPr="001B13CC" w:rsidRDefault="00735A3C" w:rsidP="00413268">
      <w:pPr>
        <w:pStyle w:val="Standard"/>
        <w:tabs>
          <w:tab w:val="left" w:pos="3969"/>
        </w:tabs>
        <w:spacing w:line="276" w:lineRule="auto"/>
        <w:ind w:left="1080"/>
        <w:jc w:val="both"/>
        <w:rPr>
          <w:rFonts w:cs="Times New Roman"/>
          <w:lang w:val="pl-PL"/>
        </w:rPr>
      </w:pPr>
    </w:p>
    <w:tbl>
      <w:tblPr>
        <w:tblW w:w="8079" w:type="dxa"/>
        <w:tblInd w:w="7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3663"/>
        <w:gridCol w:w="2268"/>
        <w:gridCol w:w="1701"/>
      </w:tblGrid>
      <w:tr w:rsidR="00735A3C" w:rsidRPr="001B13CC" w14:paraId="5C9D494E" w14:textId="77777777" w:rsidTr="00BD1839">
        <w:trPr>
          <w:trHeight w:val="300"/>
        </w:trPr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D90EA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Lista Obecności</w:t>
            </w:r>
          </w:p>
        </w:tc>
      </w:tr>
      <w:tr w:rsidR="00735A3C" w:rsidRPr="001B13CC" w14:paraId="3FB93CD8" w14:textId="77777777" w:rsidTr="00BD1839">
        <w:trPr>
          <w:trHeight w:val="30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2F8C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l.p.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CB26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60F9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stanowisko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0714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obecność</w:t>
            </w:r>
          </w:p>
        </w:tc>
      </w:tr>
      <w:tr w:rsidR="00735A3C" w:rsidRPr="001B13CC" w14:paraId="358A831A" w14:textId="77777777" w:rsidTr="00BD1839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F53F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565E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Katarzyna </w:t>
            </w:r>
            <w:proofErr w:type="spellStart"/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Ekwińska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1DE0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przewodnicząca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1063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obecna</w:t>
            </w:r>
          </w:p>
        </w:tc>
      </w:tr>
      <w:tr w:rsidR="00735A3C" w:rsidRPr="001B13CC" w14:paraId="42070E99" w14:textId="77777777" w:rsidTr="00BD1839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4DD2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2ECD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Monika Izabela </w:t>
            </w:r>
            <w:proofErr w:type="spellStart"/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Nawrot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738C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wiceprzewodnicząca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8C1D" w14:textId="3777AD26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nieobecna </w:t>
            </w:r>
          </w:p>
        </w:tc>
      </w:tr>
      <w:tr w:rsidR="00735A3C" w:rsidRPr="001B13CC" w14:paraId="2AE58C9A" w14:textId="77777777" w:rsidTr="00BD1839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EA29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F3EC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Maciej Różański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7416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sekretarz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312D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obecny</w:t>
            </w:r>
          </w:p>
        </w:tc>
      </w:tr>
      <w:tr w:rsidR="00735A3C" w:rsidRPr="001B13CC" w14:paraId="49683299" w14:textId="77777777" w:rsidTr="00BD1839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B029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E1EB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Karolina Monika Wilczyńska-Kąkol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EA15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0F2E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obecna</w:t>
            </w:r>
          </w:p>
        </w:tc>
      </w:tr>
      <w:tr w:rsidR="00735A3C" w:rsidRPr="001B13CC" w14:paraId="47A3093B" w14:textId="77777777" w:rsidTr="00BD1839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FE16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580D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Jakub Przemysław </w:t>
            </w:r>
            <w:proofErr w:type="spellStart"/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Jelinski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BE31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44FB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obecny</w:t>
            </w:r>
          </w:p>
        </w:tc>
      </w:tr>
      <w:tr w:rsidR="00735A3C" w:rsidRPr="001B13CC" w14:paraId="3AF232A0" w14:textId="77777777" w:rsidTr="00BD1839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F12D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35E4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Teresa </w:t>
            </w:r>
            <w:proofErr w:type="spellStart"/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Zygmanowska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7746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6D42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obecna</w:t>
            </w:r>
          </w:p>
        </w:tc>
      </w:tr>
      <w:tr w:rsidR="00735A3C" w:rsidRPr="001B13CC" w14:paraId="3E22689D" w14:textId="77777777" w:rsidTr="00BD1839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000F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3AC8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Hieronim </w:t>
            </w:r>
            <w:proofErr w:type="spellStart"/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Gawelski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E3E5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AED9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obecny</w:t>
            </w:r>
          </w:p>
        </w:tc>
      </w:tr>
      <w:tr w:rsidR="00735A3C" w:rsidRPr="001B13CC" w14:paraId="36943B41" w14:textId="77777777" w:rsidTr="00BD1839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2833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0C36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Konrad Dominiak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4BBC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3627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obecny</w:t>
            </w:r>
          </w:p>
        </w:tc>
      </w:tr>
      <w:tr w:rsidR="00735A3C" w:rsidRPr="001B13CC" w14:paraId="5C2119C5" w14:textId="77777777" w:rsidTr="00BD1839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F238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44BC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Elżbieta Zapłata-</w:t>
            </w:r>
            <w:proofErr w:type="spellStart"/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Szwedziak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9379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651E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obecna</w:t>
            </w:r>
          </w:p>
        </w:tc>
      </w:tr>
      <w:tr w:rsidR="00735A3C" w:rsidRPr="001B13CC" w14:paraId="7A511CD8" w14:textId="77777777" w:rsidTr="00BD1839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8DA7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3FDF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Piotr Łukasz </w:t>
            </w:r>
            <w:proofErr w:type="spellStart"/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Izydorski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1FC3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członek komisji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35D5" w14:textId="77777777" w:rsidR="00735A3C" w:rsidRPr="001B13CC" w:rsidRDefault="00735A3C" w:rsidP="00413268">
            <w:pPr>
              <w:tabs>
                <w:tab w:val="left" w:pos="3969"/>
              </w:tabs>
              <w:spacing w:after="0" w:line="276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B13C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obecny</w:t>
            </w:r>
          </w:p>
        </w:tc>
      </w:tr>
    </w:tbl>
    <w:p w14:paraId="14CC7D09" w14:textId="77777777" w:rsidR="00735A3C" w:rsidRPr="001B13CC" w:rsidRDefault="00735A3C" w:rsidP="00413268">
      <w:pPr>
        <w:pStyle w:val="Standard"/>
        <w:tabs>
          <w:tab w:val="left" w:pos="3969"/>
        </w:tabs>
        <w:spacing w:line="276" w:lineRule="auto"/>
        <w:ind w:left="1080"/>
        <w:jc w:val="both"/>
        <w:rPr>
          <w:rFonts w:cs="Times New Roman"/>
          <w:lang w:val="pl-PL"/>
        </w:rPr>
      </w:pPr>
    </w:p>
    <w:p w14:paraId="03E591C6" w14:textId="77777777" w:rsidR="00735A3C" w:rsidRPr="001B13CC" w:rsidRDefault="00735A3C" w:rsidP="00413268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  <w:r w:rsidRPr="001B13CC">
        <w:rPr>
          <w:rFonts w:cs="Times New Roman"/>
          <w:lang w:val="pl-PL"/>
        </w:rPr>
        <w:t>Stwierdzono quorum.</w:t>
      </w:r>
    </w:p>
    <w:p w14:paraId="191601B2" w14:textId="77777777" w:rsidR="00735A3C" w:rsidRPr="001B13CC" w:rsidRDefault="00735A3C" w:rsidP="00413268">
      <w:pPr>
        <w:pStyle w:val="Standard"/>
        <w:tabs>
          <w:tab w:val="left" w:pos="3969"/>
        </w:tabs>
        <w:spacing w:line="276" w:lineRule="auto"/>
        <w:ind w:left="1065"/>
        <w:jc w:val="both"/>
        <w:rPr>
          <w:rFonts w:cs="Times New Roman"/>
          <w:lang w:val="pl-PL"/>
        </w:rPr>
      </w:pPr>
    </w:p>
    <w:p w14:paraId="7C4BB5F1" w14:textId="4EDFBB9A" w:rsidR="00735A3C" w:rsidRPr="00673FDF" w:rsidRDefault="00673FDF" w:rsidP="00413268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  <w:r w:rsidRPr="00673FDF">
        <w:rPr>
          <w:lang w:val="pl-PL"/>
        </w:rPr>
        <w:t>W posiedzeniu Komisji, poza jej członkami, udział wzięli również:</w:t>
      </w:r>
    </w:p>
    <w:p w14:paraId="7F8FEC29" w14:textId="77777777" w:rsidR="00735A3C" w:rsidRPr="001B13CC" w:rsidRDefault="00735A3C" w:rsidP="00413268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</w:p>
    <w:p w14:paraId="4F63ECC9" w14:textId="77777777" w:rsidR="00735A3C" w:rsidRPr="001B13CC" w:rsidRDefault="00735A3C" w:rsidP="00413268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  <w:r w:rsidRPr="001B13CC">
        <w:rPr>
          <w:rFonts w:cs="Times New Roman"/>
          <w:lang w:val="pl-PL"/>
        </w:rPr>
        <w:t>Burmistrz Małgorzata Machalska</w:t>
      </w:r>
    </w:p>
    <w:p w14:paraId="6C378C8E" w14:textId="22C4B2D5" w:rsidR="00735A3C" w:rsidRPr="001B13CC" w:rsidRDefault="00735A3C" w:rsidP="00413268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  <w:r w:rsidRPr="001B13CC">
        <w:rPr>
          <w:rFonts w:cs="Times New Roman"/>
          <w:lang w:val="pl-PL"/>
        </w:rPr>
        <w:t xml:space="preserve">Skarbnika Miasta Mirosław </w:t>
      </w:r>
      <w:proofErr w:type="spellStart"/>
      <w:r w:rsidRPr="001B13CC">
        <w:rPr>
          <w:rFonts w:cs="Times New Roman"/>
          <w:lang w:val="pl-PL"/>
        </w:rPr>
        <w:t>Stromczyński</w:t>
      </w:r>
      <w:proofErr w:type="spellEnd"/>
    </w:p>
    <w:p w14:paraId="6F0D4C26" w14:textId="6C2F458A" w:rsidR="00595A2B" w:rsidRPr="001B13CC" w:rsidRDefault="00595A2B" w:rsidP="00413268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</w:p>
    <w:p w14:paraId="6C8BA329" w14:textId="43FF489E" w:rsidR="00595A2B" w:rsidRPr="001B13CC" w:rsidRDefault="00595A2B" w:rsidP="00413268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</w:p>
    <w:p w14:paraId="33919E74" w14:textId="7478A5CC" w:rsidR="00595A2B" w:rsidRPr="001B13CC" w:rsidRDefault="00595A2B" w:rsidP="00413268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</w:p>
    <w:p w14:paraId="537D8542" w14:textId="4EBFA92A" w:rsidR="00595A2B" w:rsidRPr="001B13CC" w:rsidRDefault="00595A2B" w:rsidP="00413268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</w:p>
    <w:p w14:paraId="29C97F9C" w14:textId="323144DC" w:rsidR="00595A2B" w:rsidRPr="001B13CC" w:rsidRDefault="00595A2B" w:rsidP="00413268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</w:p>
    <w:p w14:paraId="272B86D0" w14:textId="4BDF99B3" w:rsidR="00595A2B" w:rsidRPr="001B13CC" w:rsidRDefault="00595A2B" w:rsidP="00413268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</w:p>
    <w:p w14:paraId="5C185472" w14:textId="2C6C9340" w:rsidR="00595A2B" w:rsidRPr="001B13CC" w:rsidRDefault="00595A2B" w:rsidP="00413268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</w:p>
    <w:p w14:paraId="5C59BF10" w14:textId="7A03A738" w:rsidR="00595A2B" w:rsidRPr="001B13CC" w:rsidRDefault="00595A2B" w:rsidP="00413268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</w:p>
    <w:p w14:paraId="79330A73" w14:textId="3624C867" w:rsidR="00595A2B" w:rsidRPr="001B13CC" w:rsidRDefault="00595A2B" w:rsidP="00413268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</w:p>
    <w:p w14:paraId="3C28DD2D" w14:textId="06B9E550" w:rsidR="00595A2B" w:rsidRPr="001B13CC" w:rsidRDefault="00595A2B" w:rsidP="00413268">
      <w:pPr>
        <w:pStyle w:val="Standard"/>
        <w:tabs>
          <w:tab w:val="left" w:pos="3969"/>
        </w:tabs>
        <w:spacing w:line="276" w:lineRule="auto"/>
        <w:ind w:firstLine="708"/>
        <w:jc w:val="both"/>
        <w:rPr>
          <w:rFonts w:cs="Times New Roman"/>
          <w:lang w:val="pl-PL"/>
        </w:rPr>
      </w:pPr>
    </w:p>
    <w:p w14:paraId="1BC3370B" w14:textId="1511ED06" w:rsidR="00595A2B" w:rsidRPr="001B13CC" w:rsidRDefault="00595A2B" w:rsidP="00413268">
      <w:pPr>
        <w:pStyle w:val="Standard"/>
        <w:numPr>
          <w:ilvl w:val="0"/>
          <w:numId w:val="12"/>
        </w:numPr>
        <w:tabs>
          <w:tab w:val="left" w:pos="3969"/>
        </w:tabs>
        <w:spacing w:line="276" w:lineRule="auto"/>
        <w:jc w:val="both"/>
        <w:rPr>
          <w:rFonts w:cs="Times New Roman"/>
          <w:b/>
          <w:u w:val="single"/>
          <w:lang w:val="pl-PL"/>
        </w:rPr>
      </w:pPr>
      <w:r w:rsidRPr="001B13CC">
        <w:rPr>
          <w:rFonts w:cs="Times New Roman"/>
          <w:b/>
          <w:u w:val="single"/>
          <w:lang w:val="pl-PL"/>
        </w:rPr>
        <w:lastRenderedPageBreak/>
        <w:t xml:space="preserve">Opiniowanie projektu uchwały w sprawie zmiany uchwały </w:t>
      </w:r>
      <w:r w:rsidRPr="001B13CC">
        <w:rPr>
          <w:rFonts w:eastAsia="Times New Roman" w:cs="Times New Roman"/>
          <w:b/>
          <w:kern w:val="0"/>
          <w:u w:val="single"/>
          <w:lang w:val="pl-PL" w:eastAsia="pl-PL" w:bidi="ar-SA"/>
        </w:rPr>
        <w:t>budżetowej Miasta Luboń na 2025 rok</w:t>
      </w:r>
    </w:p>
    <w:p w14:paraId="492C57B7" w14:textId="092499D4" w:rsidR="00595A2B" w:rsidRPr="001B13CC" w:rsidRDefault="00595A2B" w:rsidP="00413268">
      <w:pPr>
        <w:pStyle w:val="Standard"/>
        <w:tabs>
          <w:tab w:val="left" w:pos="3969"/>
        </w:tabs>
        <w:spacing w:line="276" w:lineRule="auto"/>
        <w:jc w:val="both"/>
        <w:rPr>
          <w:rFonts w:cs="Times New Roman"/>
          <w:lang w:val="pl-PL"/>
        </w:rPr>
      </w:pPr>
    </w:p>
    <w:p w14:paraId="7B6F8505" w14:textId="7B3AF211" w:rsidR="001B13CC" w:rsidRPr="001B13CC" w:rsidRDefault="006F7210" w:rsidP="00413268">
      <w:pPr>
        <w:spacing w:before="100" w:beforeAutospacing="1" w:after="100" w:afterAutospacing="1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Skarbnik Miasta przedstawił szczegółowe zmiany w planie dochodów budżetu Miasta Luboń na 2025 rok, podkreślając, że dotyczą one głównie korekt wynikających </w:t>
      </w:r>
      <w:r w:rsidR="00595A2B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z aktualizacji źródeł finansowania oraz pozyskanych dotacji zewnętrznych. Łącznie plan dochodów ulega zwiększeniu o 884 034,04 zł, do kwoty 220 733 519,71 zł.</w:t>
      </w:r>
      <w:r w:rsidR="001B13C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B13C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B13C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pierwszej kolejności Skarbnik Miasta omówił </w:t>
      </w:r>
      <w:r w:rsidR="001B13C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szczegółowo </w:t>
      </w:r>
      <w:r w:rsidR="001B13C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po stronie dochodu budżetu:</w:t>
      </w:r>
    </w:p>
    <w:p w14:paraId="7C01B1E6" w14:textId="0D315168" w:rsidR="006F7210" w:rsidRPr="006F7210" w:rsidRDefault="00595A2B" w:rsidP="00413268">
      <w:pPr>
        <w:spacing w:before="100" w:beforeAutospacing="1" w:after="100" w:afterAutospacing="1" w:line="276" w:lineRule="auto"/>
        <w:ind w:left="112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 600 – Transport i łączność</w:t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F7210"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60016 – Drogi publiczne gminne</w:t>
      </w:r>
      <w:r w:rsidR="006F7210"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Skarbnik poinformował, że w związku z korektą w zakresie finansowania zadania </w:t>
      </w:r>
      <w:r w:rsidR="006F7210" w:rsidRPr="006F721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„Budowa ul. Buczka wraz z odcinkiem ul. Morelowej w Luboniu”</w:t>
      </w:r>
      <w:r w:rsidR="006F7210"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dokonano zmniejszenia dochodów o 234 728,93 zł w paragrafie § 6370 – Środki z Rządowego Funduszu Polski Ład: Program Inwestycji Strategicznych.</w:t>
      </w:r>
      <w:r w:rsidR="006F7210"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Wyjaśnił, że środki te przesunięto do działu 900 – gospodarka komunalna, </w:t>
      </w:r>
      <w:r w:rsidR="00E849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F7210"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części dotyczącej finansowania zadania wodno-kanalizacyjnego powiązanego </w:t>
      </w:r>
      <w:r w:rsidR="00E849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F7210"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z tą samą inwestycją drogową.</w:t>
      </w:r>
    </w:p>
    <w:p w14:paraId="3216239B" w14:textId="08814ED5" w:rsidR="006F7210" w:rsidRPr="006F7210" w:rsidRDefault="006F7210" w:rsidP="00413268">
      <w:pPr>
        <w:spacing w:before="100" w:beforeAutospacing="1" w:after="100" w:afterAutospacing="1" w:line="276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 758 – Różne rozliczenia:</w:t>
      </w:r>
    </w:p>
    <w:p w14:paraId="1660BCB0" w14:textId="380CBA87" w:rsidR="006F7210" w:rsidRPr="006F7210" w:rsidRDefault="006F7210" w:rsidP="0041326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75814 – Różne rozliczenia finansowe, paragraf § 2100 – Fundusz Pomocy, zwiększenie o 177 310,89 zł z tytułu środków przekazanych na realizację dodatkowych zadań oświatowych w związku z kształceniem dzieci </w:t>
      </w:r>
      <w:r w:rsidR="00E849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z Ukrainy. Wskazał, że środki te zostały rozdzielone pomiędzy miejskie przedszkola proporcjonalnie do liczby uczęszczających dzieci.</w:t>
      </w:r>
    </w:p>
    <w:p w14:paraId="18337B70" w14:textId="77777777" w:rsidR="006F7210" w:rsidRPr="006F7210" w:rsidRDefault="006F7210" w:rsidP="0041326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75867 – Krajowy Plan Odbudowy, paragraf § 6207 – Dotacja celowa w ramach programów finansowanych z udziałem środków europejskich, zwiększenie o 396 494,15 zł. Środki pochodzą z tzw. </w:t>
      </w:r>
      <w:r w:rsidRPr="006F721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Premii MZG</w:t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programu „TERMO” i przeznaczone są na zadanie </w:t>
      </w:r>
      <w:r w:rsidRPr="006F721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„Termomodernizacja budynku mieszkalnego przy ul. Armii Poznań 35 wraz z wymianą instalacji grzewczej”</w:t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0906C36" w14:textId="15B0B2EB" w:rsidR="006F7210" w:rsidRPr="006F7210" w:rsidRDefault="006F7210" w:rsidP="00413268">
      <w:pPr>
        <w:spacing w:before="100" w:beforeAutospacing="1" w:after="100" w:afterAutospacing="1" w:line="276" w:lineRule="auto"/>
        <w:ind w:left="36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 801 – Oświata i wychowanie:</w:t>
      </w:r>
    </w:p>
    <w:p w14:paraId="5F941481" w14:textId="5B5CAC47" w:rsidR="006F7210" w:rsidRPr="006F7210" w:rsidRDefault="006F7210" w:rsidP="00413268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rozdziale 80101 – Szkoły podstawowe, paragraf § 2700 – Środki na dofinansowanie własnych zadań bieżących z innych źródeł, zwiększenie </w:t>
      </w:r>
      <w:r w:rsidR="00E849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o 10 000,00 zł. Środki pochodzą z programu grantowego „</w:t>
      </w:r>
      <w:proofErr w:type="spellStart"/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mSilnia</w:t>
      </w:r>
      <w:proofErr w:type="spellEnd"/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finansowanego przez mBank, w ramach którego Szkoła Podstawowa nr 1 </w:t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realizuje projekt </w:t>
      </w:r>
      <w:r w:rsidRPr="006F721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„Matematyczne Psoty i Kłopoty – zabawa z liczbami i kształtami”</w:t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EE37E3E" w14:textId="77777777" w:rsidR="006F7210" w:rsidRPr="006F7210" w:rsidRDefault="006F7210" w:rsidP="00413268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W rozdziale 80104 – Przedszkola, dokonano dwóch korekt:</w:t>
      </w:r>
    </w:p>
    <w:p w14:paraId="086EE126" w14:textId="77777777" w:rsidR="006F7210" w:rsidRPr="006F7210" w:rsidRDefault="006F7210" w:rsidP="00413268">
      <w:pPr>
        <w:numPr>
          <w:ilvl w:val="1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zmniejszono dochody o 6 562,50 zł w paragrafie § 2057,</w:t>
      </w:r>
    </w:p>
    <w:p w14:paraId="20C0335E" w14:textId="77777777" w:rsidR="006F7210" w:rsidRPr="006F7210" w:rsidRDefault="006F7210" w:rsidP="00413268">
      <w:pPr>
        <w:numPr>
          <w:ilvl w:val="1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oraz o 937,50 zł w paragrafie § 2059,</w:t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co wiąże się z rozliczeniem projektu współfinansowanego z programu </w:t>
      </w:r>
      <w:r w:rsidRPr="006F721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Fundusze Europejskie dla Wielkopolski 2021–2027</w:t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 </w:t>
      </w:r>
      <w:r w:rsidRPr="006F721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„Zwiększenie dostępu do specjalistów w zakresie wczesnej diagnozy, rozszerzenie oferty edukacyjnej i zwiększenie kompetencji kadry przedszkoli publicznych w Mieście Luboń”</w:t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6CEE7B" w14:textId="26A20164" w:rsidR="006F7210" w:rsidRPr="006F7210" w:rsidRDefault="006F7210" w:rsidP="00413268">
      <w:pPr>
        <w:spacing w:before="100" w:beforeAutospacing="1" w:after="100" w:afterAutospacing="1" w:line="276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 852 – Pomoc społeczna</w:t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tym dziale wprowadzono zmiany dotyczące środków z Funduszu Pomocy:</w:t>
      </w:r>
    </w:p>
    <w:p w14:paraId="2605953D" w14:textId="75A17C23" w:rsidR="006F7210" w:rsidRPr="006F7210" w:rsidRDefault="006F7210" w:rsidP="00413268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rozdziale 85214 – Zasiłki okresowe, celowe i pomoc w naturze, </w:t>
      </w:r>
      <w:r w:rsidR="00595A2B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paragraf § 2100, zwiększono dochody o 6 500,00 zł;</w:t>
      </w:r>
    </w:p>
    <w:p w14:paraId="3F3B139C" w14:textId="77777777" w:rsidR="006F7210" w:rsidRPr="006F7210" w:rsidRDefault="006F7210" w:rsidP="00413268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w rozdziale 85230 – Pomoc w zakresie dożywiania, paragraf § 2100, zwiększono dochody o 15 000,00 zł.</w:t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Skarbnik podkreślił, że środki te przeznaczone są na realizację zadań bieżących, w tym zapewnienie posiłków dzieciom i młodzieży, również pochodzącym z Ukrainy.</w:t>
      </w:r>
    </w:p>
    <w:p w14:paraId="4854047E" w14:textId="498F375E" w:rsidR="006F7210" w:rsidRPr="006F7210" w:rsidRDefault="006F7210" w:rsidP="00413268">
      <w:pPr>
        <w:spacing w:before="100" w:beforeAutospacing="1" w:after="100" w:afterAutospacing="1" w:line="276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 855 – Rodzina</w:t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Skarbnik poinformował o kilku niewielkich zmianach wynikających z rozliczeń zwrotów świadczeń i odsetek:</w:t>
      </w:r>
    </w:p>
    <w:p w14:paraId="5A3D37C7" w14:textId="6A6E13E2" w:rsidR="006F7210" w:rsidRPr="006F7210" w:rsidRDefault="006F7210" w:rsidP="00413268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rozdziale 85501 – Świadczenie wychowawcze zwiększono dochody </w:t>
      </w:r>
      <w:r w:rsidR="00595A2B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4 500,00 zł w paragrafie § 0920 – Wpływy z odsetek, oraz o 7 000,00 zł </w:t>
      </w:r>
      <w:r w:rsidR="00595A2B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w paragrafie § 0940 – Wpływy z rozliczeń z lat ubiegłych;</w:t>
      </w:r>
    </w:p>
    <w:p w14:paraId="7991BD9B" w14:textId="6D0386FF" w:rsidR="006F7210" w:rsidRPr="006F7210" w:rsidRDefault="006F7210" w:rsidP="00413268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rozdziale 85502 – Świadczenia rodzinne, fundusz alimentacyjny oraz składki na ubezpieczenia społeczne zwiększono dochody o 100,00 zł </w:t>
      </w:r>
      <w:r w:rsidR="00595A2B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paragrafie § 0640 – Koszty egzekucyjne, opłaty i upomnienia, oraz </w:t>
      </w:r>
      <w:r w:rsidR="00595A2B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o 50 000,00 zł w paragrafie § 0940 – Zwroty świadczeń nienależnie pobranych.</w:t>
      </w:r>
    </w:p>
    <w:p w14:paraId="6876F7EA" w14:textId="0D49F477" w:rsidR="006F7210" w:rsidRPr="006F7210" w:rsidRDefault="006F7210" w:rsidP="00413268">
      <w:pPr>
        <w:spacing w:before="100" w:beforeAutospacing="1" w:after="100" w:afterAutospacing="1" w:line="276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 900 – Gospodarka komunalna i ochrona środowiska</w:t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koniec Skarbnik odniósł się do zmian w dziale 900, wyjaśniając, że dotyczą one m.in. przesunięcia środków w ramach inwestycji drogowych </w:t>
      </w:r>
      <w:r w:rsidR="00E849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i środowiskowych:</w:t>
      </w:r>
    </w:p>
    <w:p w14:paraId="3711CBD6" w14:textId="77777777" w:rsidR="006F7210" w:rsidRPr="006F7210" w:rsidRDefault="006F7210" w:rsidP="00413268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w rozdziale 90001 – Gospodarka ściekowa i ochrona wód zwiększono plan dochodów o 229 357,93 zł w paragrafie § 6370 – Rządowy Fundusz Polski Ład, w związku z przeniesieniem środków z działu 600 dotyczących zadania przy ul. Buczka i Morelowej;</w:t>
      </w:r>
    </w:p>
    <w:p w14:paraId="40C5A5F0" w14:textId="77777777" w:rsidR="006F7210" w:rsidRPr="006F7210" w:rsidRDefault="006F7210" w:rsidP="00413268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rozdziale 90002 – Gospodarka odpadami komunalnymi zmniejszono dochody o 21 591,05 zł w paragrafie § 2460, z tytułu zmiany klasyfikacji budżetowej;</w:t>
      </w:r>
    </w:p>
    <w:p w14:paraId="797BAFD1" w14:textId="157BE9E9" w:rsidR="006F7210" w:rsidRPr="006F7210" w:rsidRDefault="006F7210" w:rsidP="00413268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kwota ta została przeniesiona do rozdziału 90026 – Pozostałe działania związane z gospodarką odpadami, gdzie zwiększono plan o 21 591,05 zł </w:t>
      </w:r>
      <w:r w:rsidR="00595A2B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samym paragrafie;</w:t>
      </w:r>
    </w:p>
    <w:p w14:paraId="1914D7A5" w14:textId="13199C9E" w:rsidR="006F7210" w:rsidRPr="006F7210" w:rsidRDefault="006F7210" w:rsidP="00413268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rozdziale 90004 – Utrzymanie zieleni w miastach i gminach zwiększono dochody o 30 000,00 zł w paragrafie § 2460, z tytułu środków otrzymanych </w:t>
      </w:r>
      <w:r w:rsidR="00E849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Wojewódzkiego Funduszu Ochrony Środowiska i Gospodarki Wodnej </w:t>
      </w:r>
      <w:r w:rsidR="00E849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Poznaniu na realizację przedsięwzięcia </w:t>
      </w:r>
      <w:r w:rsidRPr="006F721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„</w:t>
      </w:r>
      <w:proofErr w:type="spellStart"/>
      <w:r w:rsidRPr="006F721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Miejscówa</w:t>
      </w:r>
      <w:proofErr w:type="spellEnd"/>
      <w:r w:rsidRPr="006F721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dla Zapylaczy”</w:t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FA18C03" w14:textId="589A0DC6" w:rsidR="006F7210" w:rsidRPr="006F7210" w:rsidRDefault="006F7210" w:rsidP="00413268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dodatkowo, w tym samym rozdziale zwiększono dochody o 200 000,00 zł </w:t>
      </w:r>
      <w:r w:rsidR="00E849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F7210">
        <w:rPr>
          <w:rFonts w:ascii="Times New Roman" w:eastAsia="Times New Roman" w:hAnsi="Times New Roman" w:cs="Times New Roman"/>
          <w:sz w:val="24"/>
          <w:szCs w:val="24"/>
          <w:lang w:eastAsia="pl-PL"/>
        </w:rPr>
        <w:t>w paragrafie § 6290 – Środki na dofinansowanie własnych inwestycji z innych źródeł, które pochodzą z porozumienia zawartego ze spółką Lidl Polska na współfinansowanie rewitalizacji terenów miejskich oraz dokończenie budowy ścieżki pieszo-rowerowej wzdłuż ul. Unijnej.</w:t>
      </w:r>
    </w:p>
    <w:p w14:paraId="317AE706" w14:textId="77777777" w:rsidR="001B13CC" w:rsidRPr="001B13CC" w:rsidRDefault="001B13CC" w:rsidP="00413268">
      <w:pPr>
        <w:pStyle w:val="Akapitzlist"/>
        <w:spacing w:after="0" w:line="276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853C57" w14:textId="1CC7A112" w:rsidR="006F7210" w:rsidRPr="001B13CC" w:rsidRDefault="001B13CC" w:rsidP="00413268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W dalszej części Skarbnik omówił zmiany po stronie wydatków budżetowych:</w:t>
      </w:r>
    </w:p>
    <w:p w14:paraId="6BA8AD70" w14:textId="001FA7AE" w:rsidR="00D100E0" w:rsidRPr="001B13CC" w:rsidRDefault="00D100E0" w:rsidP="00413268">
      <w:pPr>
        <w:pStyle w:val="NormalnyWeb"/>
        <w:spacing w:line="276" w:lineRule="auto"/>
        <w:ind w:left="1128"/>
      </w:pPr>
      <w:r w:rsidRPr="001B13CC">
        <w:rPr>
          <w:rStyle w:val="Pogrubienie"/>
          <w:b w:val="0"/>
          <w:bCs w:val="0"/>
        </w:rPr>
        <w:t>Dział 600 – Transport i łączność</w:t>
      </w:r>
      <w:r w:rsidRPr="001B13CC">
        <w:br/>
      </w:r>
      <w:r w:rsidRPr="001B13CC">
        <w:rPr>
          <w:rStyle w:val="Pogrubienie"/>
          <w:b w:val="0"/>
          <w:bCs w:val="0"/>
        </w:rPr>
        <w:t>Rozdział 60004 – Lokalny transport zbiorowy (TRANSLUB):</w:t>
      </w:r>
      <w:r w:rsidRPr="001B13CC">
        <w:t xml:space="preserve"> wydatki majątkowe </w:t>
      </w:r>
      <w:r w:rsidRPr="001B13CC">
        <w:rPr>
          <w:rStyle w:val="Pogrubienie"/>
          <w:b w:val="0"/>
          <w:bCs w:val="0"/>
        </w:rPr>
        <w:t>+110 000,00 zł</w:t>
      </w:r>
      <w:r w:rsidRPr="001B13CC">
        <w:t xml:space="preserve"> – wpłata na podwyższenie kapitału zakładowego spółki. Środki przeznaczone na pilną modernizację placu manewrowego przy wjeździe do spółki (zapadlisko po dawnej instalacji „cieplika” zagraża wyjazdom autobusów); wydatek nieplanowany, podyktowany względami bezpieczeństwa.</w:t>
      </w:r>
      <w:r w:rsidRPr="001B13CC">
        <w:br/>
      </w:r>
      <w:r w:rsidRPr="001B13CC">
        <w:rPr>
          <w:rStyle w:val="Pogrubienie"/>
          <w:b w:val="0"/>
          <w:bCs w:val="0"/>
        </w:rPr>
        <w:t>Rozdział 60016 – Drogi publiczne gminne (saldo zmian: +241 806,61 zł, majątkowe):</w:t>
      </w:r>
      <w:r w:rsidRPr="001B13CC">
        <w:br/>
        <w:t xml:space="preserve">– „Budowa ul. Buczka wraz z odcinkiem ul. Morelowej”: </w:t>
      </w:r>
      <w:r w:rsidRPr="001B13CC">
        <w:rPr>
          <w:rStyle w:val="Pogrubienie"/>
          <w:b w:val="0"/>
          <w:bCs w:val="0"/>
        </w:rPr>
        <w:t>–700 639,02 zł</w:t>
      </w:r>
      <w:r w:rsidRPr="001B13CC">
        <w:t xml:space="preserve"> (zamknięcie inwestycji),</w:t>
      </w:r>
      <w:r w:rsidRPr="001B13CC">
        <w:br/>
        <w:t xml:space="preserve">– „Prace projektowe drogowe”: </w:t>
      </w:r>
      <w:r w:rsidRPr="001B13CC">
        <w:rPr>
          <w:rStyle w:val="Pogrubienie"/>
          <w:b w:val="0"/>
          <w:bCs w:val="0"/>
        </w:rPr>
        <w:t>–20 000,00 zł</w:t>
      </w:r>
      <w:r w:rsidRPr="001B13CC">
        <w:t>,</w:t>
      </w:r>
      <w:r w:rsidRPr="001B13CC">
        <w:br/>
        <w:t xml:space="preserve">– „Budowa/przebudowa dróg, poprawa bezpieczeństwa i budowa chodników”: </w:t>
      </w:r>
      <w:r w:rsidRPr="001B13CC">
        <w:rPr>
          <w:rStyle w:val="Pogrubienie"/>
          <w:b w:val="0"/>
          <w:bCs w:val="0"/>
        </w:rPr>
        <w:t>+962 445,63 zł</w:t>
      </w:r>
      <w:r w:rsidRPr="001B13CC">
        <w:t>.</w:t>
      </w:r>
      <w:r w:rsidRPr="001B13CC">
        <w:br/>
      </w:r>
      <w:r w:rsidRPr="001B13CC">
        <w:rPr>
          <w:rStyle w:val="Pogrubienie"/>
          <w:b w:val="0"/>
          <w:bCs w:val="0"/>
        </w:rPr>
        <w:t>Uzupełnienie Pani Burmistrz:</w:t>
      </w:r>
      <w:r w:rsidRPr="001B13CC">
        <w:t xml:space="preserve"> dodatkowe środki pozwolą rozpocząć jeszcze </w:t>
      </w:r>
      <w:r w:rsidR="00E8492B">
        <w:br/>
      </w:r>
      <w:r w:rsidRPr="001B13CC">
        <w:t xml:space="preserve">w 2025 r. m.in.: chodnik po obu stronach ul. 3 Maja, krótki odcinek </w:t>
      </w:r>
      <w:r w:rsidR="00E8492B">
        <w:br/>
      </w:r>
      <w:r w:rsidRPr="001B13CC">
        <w:t>ul. Spadzistej, ścieżkę realizowaną z udziałem środków spółki Lidl oraz rozpocząć inwestycję Domu Włodarza (zakończenie w 2026 r.).</w:t>
      </w:r>
      <w:r w:rsidRPr="001B13CC">
        <w:br/>
      </w:r>
      <w:r w:rsidRPr="001B13CC">
        <w:rPr>
          <w:rStyle w:val="Pogrubienie"/>
          <w:b w:val="0"/>
          <w:bCs w:val="0"/>
        </w:rPr>
        <w:t>Rozdział 60021 – Funkcjonowanie dworców i węzłów przesiadkowych:</w:t>
      </w:r>
      <w:r w:rsidRPr="001B13CC">
        <w:t xml:space="preserve"> </w:t>
      </w:r>
      <w:r w:rsidR="00E8492B">
        <w:br/>
      </w:r>
      <w:r w:rsidRPr="001B13CC">
        <w:rPr>
          <w:rStyle w:val="Pogrubienie"/>
          <w:b w:val="0"/>
          <w:bCs w:val="0"/>
        </w:rPr>
        <w:t>–1 000 000,00 zł</w:t>
      </w:r>
      <w:r w:rsidRPr="001B13CC">
        <w:t xml:space="preserve"> (majątkowe) – zmniejszenie na zadaniu „Budowa parkingu P&amp;R przy DW 430”. </w:t>
      </w:r>
      <w:r w:rsidRPr="001B13CC">
        <w:rPr>
          <w:rStyle w:val="Pogrubienie"/>
          <w:b w:val="0"/>
          <w:bCs w:val="0"/>
        </w:rPr>
        <w:t>Uzupełnienie Pani Burmistrz:</w:t>
      </w:r>
      <w:r w:rsidRPr="001B13CC">
        <w:t xml:space="preserve"> uwolnione środki przeznacza się na Dom Włodarza.</w:t>
      </w:r>
    </w:p>
    <w:p w14:paraId="41128B90" w14:textId="4CD10A00" w:rsidR="00D100E0" w:rsidRPr="001B13CC" w:rsidRDefault="00D100E0" w:rsidP="00413268">
      <w:pPr>
        <w:pStyle w:val="NormalnyWeb"/>
        <w:spacing w:line="276" w:lineRule="auto"/>
        <w:ind w:left="1134"/>
      </w:pPr>
      <w:r w:rsidRPr="001B13CC">
        <w:rPr>
          <w:rStyle w:val="Pogrubienie"/>
          <w:b w:val="0"/>
          <w:bCs w:val="0"/>
        </w:rPr>
        <w:t>Dział 700 – Gospodarka mieszkaniowa</w:t>
      </w:r>
      <w:r w:rsidRPr="001B13CC">
        <w:br/>
      </w:r>
      <w:r w:rsidRPr="001B13CC">
        <w:rPr>
          <w:rStyle w:val="Pogrubienie"/>
          <w:b w:val="0"/>
          <w:bCs w:val="0"/>
        </w:rPr>
        <w:t>Rozdział 70007 – Gospodarowanie mieszkaniowym zasobem gminy:</w:t>
      </w:r>
      <w:r w:rsidRPr="001B13CC">
        <w:t xml:space="preserve"> zmiana klasyfikacji w zadaniu „Termomodernizacja budynku mieszkalnego </w:t>
      </w:r>
      <w:r w:rsidR="00E8492B">
        <w:br/>
      </w:r>
      <w:r w:rsidRPr="001B13CC">
        <w:lastRenderedPageBreak/>
        <w:t>przy ul. Armii Poznań 35 wraz z wymianą instalacji grzewczej” – część nakładów przekwalifikowana z wydatków własnych na wydatki na programy z udziałem środków UE (w ślad za przyznanym dofinansowaniem).</w:t>
      </w:r>
      <w:r w:rsidRPr="001B13CC">
        <w:br/>
      </w:r>
      <w:r w:rsidRPr="001B13CC">
        <w:rPr>
          <w:rStyle w:val="Pogrubienie"/>
          <w:b w:val="0"/>
          <w:bCs w:val="0"/>
        </w:rPr>
        <w:t>Rozdział 70095 – Pozostała działalność:</w:t>
      </w:r>
      <w:r w:rsidRPr="001B13CC">
        <w:t xml:space="preserve"> </w:t>
      </w:r>
      <w:r w:rsidRPr="001B13CC">
        <w:rPr>
          <w:rStyle w:val="Pogrubienie"/>
          <w:b w:val="0"/>
          <w:bCs w:val="0"/>
        </w:rPr>
        <w:t>–25 000,00 zł</w:t>
      </w:r>
      <w:r w:rsidRPr="001B13CC">
        <w:t xml:space="preserve"> (majątkowe) – rezygnacja z pozycji „Prace inwestycyjne dotyczące obiektów użyteczności publicznej”.</w:t>
      </w:r>
    </w:p>
    <w:p w14:paraId="7F80E01C" w14:textId="0A798343" w:rsidR="00D100E0" w:rsidRPr="001B13CC" w:rsidRDefault="00D100E0" w:rsidP="00413268">
      <w:pPr>
        <w:pStyle w:val="NormalnyWeb"/>
        <w:spacing w:line="276" w:lineRule="auto"/>
        <w:ind w:left="1134"/>
      </w:pPr>
      <w:r w:rsidRPr="001B13CC">
        <w:rPr>
          <w:rStyle w:val="Pogrubienie"/>
          <w:b w:val="0"/>
          <w:bCs w:val="0"/>
        </w:rPr>
        <w:t>Dział 754 – Bezpieczeństwo publiczne i ochrona przeciwpożarowa (OSP)</w:t>
      </w:r>
      <w:r w:rsidRPr="001B13CC">
        <w:br/>
      </w:r>
      <w:r w:rsidRPr="001B13CC">
        <w:rPr>
          <w:rStyle w:val="Pogrubienie"/>
          <w:b w:val="0"/>
          <w:bCs w:val="0"/>
        </w:rPr>
        <w:t>Rozdział 75412 – Ochotnicze Straże Pożarne:</w:t>
      </w:r>
      <w:r w:rsidRPr="001B13CC">
        <w:br/>
        <w:t xml:space="preserve">– przesunięcie bieżące: </w:t>
      </w:r>
      <w:r w:rsidRPr="001B13CC">
        <w:rPr>
          <w:rStyle w:val="Pogrubienie"/>
          <w:b w:val="0"/>
          <w:bCs w:val="0"/>
        </w:rPr>
        <w:t>–7 000,00 zł</w:t>
      </w:r>
      <w:r w:rsidRPr="001B13CC">
        <w:t xml:space="preserve"> w „wydatkach jednostki” / </w:t>
      </w:r>
      <w:r w:rsidRPr="001B13CC">
        <w:rPr>
          <w:rStyle w:val="Pogrubienie"/>
          <w:b w:val="0"/>
          <w:bCs w:val="0"/>
        </w:rPr>
        <w:t>+7 000,00 zł</w:t>
      </w:r>
      <w:r w:rsidRPr="001B13CC">
        <w:t xml:space="preserve"> </w:t>
      </w:r>
      <w:r w:rsidR="001B13CC" w:rsidRPr="001B13CC">
        <w:br/>
      </w:r>
      <w:r w:rsidRPr="001B13CC">
        <w:t>w „świadczeniach na rzecz osób fizycznych”,</w:t>
      </w:r>
      <w:r w:rsidRPr="001B13CC">
        <w:br/>
        <w:t xml:space="preserve">– wydatki majątkowe (inwestycyjne): </w:t>
      </w:r>
      <w:r w:rsidRPr="001B13CC">
        <w:rPr>
          <w:rStyle w:val="Pogrubienie"/>
          <w:b w:val="0"/>
          <w:bCs w:val="0"/>
        </w:rPr>
        <w:t>+12 915,91 zł</w:t>
      </w:r>
      <w:r w:rsidRPr="001B13CC">
        <w:t xml:space="preserve"> na „Zakup urządzenia wielofunkcyjnego HOLMATRO T1 wraz z ostrzami” – kosztem niewykorzystanej nadwyżki w zadaniu „Bezpieczny Luboń – zakup sprzętu ratowniczego” (</w:t>
      </w:r>
      <w:r w:rsidRPr="001B13CC">
        <w:rPr>
          <w:rStyle w:val="Pogrubienie"/>
          <w:b w:val="0"/>
          <w:bCs w:val="0"/>
        </w:rPr>
        <w:t>–12 915,91 zł</w:t>
      </w:r>
      <w:r w:rsidRPr="001B13CC">
        <w:t xml:space="preserve">). Zadanie „Bezpieczny Luboń” wykonano </w:t>
      </w:r>
      <w:r w:rsidR="00E8492B">
        <w:br/>
      </w:r>
      <w:r w:rsidRPr="001B13CC">
        <w:t>w planowanym zakresie; pozostałe środki przeznaczono na doposażenie OSP.</w:t>
      </w:r>
    </w:p>
    <w:p w14:paraId="0E229959" w14:textId="6BC000F5" w:rsidR="00D100E0" w:rsidRPr="001B13CC" w:rsidRDefault="00D100E0" w:rsidP="00413268">
      <w:pPr>
        <w:pStyle w:val="NormalnyWeb"/>
        <w:spacing w:line="276" w:lineRule="auto"/>
        <w:ind w:left="1134"/>
      </w:pPr>
      <w:r w:rsidRPr="001B13CC">
        <w:rPr>
          <w:rStyle w:val="Pogrubienie"/>
          <w:b w:val="0"/>
          <w:bCs w:val="0"/>
        </w:rPr>
        <w:t>Dział 801 – Oświata i wychowanie</w:t>
      </w:r>
      <w:r w:rsidRPr="001B13CC">
        <w:br/>
      </w:r>
      <w:r w:rsidRPr="001B13CC">
        <w:rPr>
          <w:rStyle w:val="Pogrubienie"/>
          <w:b w:val="0"/>
          <w:bCs w:val="0"/>
        </w:rPr>
        <w:t>Rozdział 80101 – Szkoły podstawowe:</w:t>
      </w:r>
      <w:r w:rsidRPr="001B13CC">
        <w:t xml:space="preserve"> wydatki majątkowe łącznie </w:t>
      </w:r>
      <w:r w:rsidR="001B13CC" w:rsidRPr="001B13CC">
        <w:br/>
      </w:r>
      <w:r w:rsidRPr="001B13CC">
        <w:rPr>
          <w:rStyle w:val="Pogrubienie"/>
          <w:b w:val="0"/>
          <w:bCs w:val="0"/>
        </w:rPr>
        <w:t>+268 000,00 zł</w:t>
      </w:r>
      <w:r w:rsidRPr="001B13CC">
        <w:t>, w tym:</w:t>
      </w:r>
      <w:r w:rsidRPr="001B13CC">
        <w:br/>
        <w:t xml:space="preserve">– „Prace inwestycyjne dotyczące obiektów użyteczności publicznej”: </w:t>
      </w:r>
      <w:r w:rsidR="001B13CC" w:rsidRPr="001B13CC">
        <w:br/>
      </w:r>
      <w:r w:rsidRPr="001B13CC">
        <w:rPr>
          <w:rStyle w:val="Pogrubienie"/>
          <w:b w:val="0"/>
          <w:bCs w:val="0"/>
        </w:rPr>
        <w:t>+330 000,00 zł</w:t>
      </w:r>
      <w:r w:rsidRPr="001B13CC">
        <w:t>,</w:t>
      </w:r>
      <w:r w:rsidRPr="001B13CC">
        <w:br/>
        <w:t xml:space="preserve">– „Instalacja paneli fotowoltaicznych na obiektach użyteczności publicznej”: </w:t>
      </w:r>
      <w:r w:rsidR="00673FDF">
        <w:br/>
      </w:r>
      <w:r w:rsidRPr="001B13CC">
        <w:rPr>
          <w:rStyle w:val="Pogrubienie"/>
          <w:b w:val="0"/>
          <w:bCs w:val="0"/>
        </w:rPr>
        <w:t>+89 195,20 zł</w:t>
      </w:r>
      <w:r w:rsidRPr="001B13CC">
        <w:t>,</w:t>
      </w:r>
      <w:r w:rsidRPr="001B13CC">
        <w:br/>
        <w:t xml:space="preserve">– „Zielony Potencjał – SP2 (zieleń i OZE)”: </w:t>
      </w:r>
      <w:r w:rsidRPr="001B13CC">
        <w:rPr>
          <w:rStyle w:val="Pogrubienie"/>
          <w:b w:val="0"/>
          <w:bCs w:val="0"/>
        </w:rPr>
        <w:t>–151 195,20 zł</w:t>
      </w:r>
      <w:r w:rsidRPr="001B13CC">
        <w:t>.</w:t>
      </w:r>
      <w:r w:rsidRPr="001B13CC">
        <w:br/>
      </w:r>
      <w:r w:rsidRPr="001B13CC">
        <w:rPr>
          <w:rStyle w:val="Pogrubienie"/>
          <w:b w:val="0"/>
          <w:bCs w:val="0"/>
        </w:rPr>
        <w:t>Uzupełnienie Pani Burmistrz:</w:t>
      </w:r>
      <w:r w:rsidRPr="001B13CC">
        <w:t xml:space="preserve"> z uwagi na brak dofinansowania „na zieleń” środki przekierowano na </w:t>
      </w:r>
      <w:proofErr w:type="spellStart"/>
      <w:r w:rsidRPr="001B13CC">
        <w:t>fotowoltaikę</w:t>
      </w:r>
      <w:proofErr w:type="spellEnd"/>
      <w:r w:rsidRPr="001B13CC">
        <w:t>, aby zrealizować montaż PV; dodatkowo zaplanowano wykonanie wyjścia z łącznika wprost na boisko w SP4 w ramach puli „prac inwestycyjnych”.</w:t>
      </w:r>
      <w:r w:rsidRPr="001B13CC">
        <w:br/>
      </w:r>
      <w:r w:rsidRPr="001B13CC">
        <w:rPr>
          <w:rStyle w:val="Pogrubienie"/>
          <w:b w:val="0"/>
          <w:bCs w:val="0"/>
        </w:rPr>
        <w:t>Bieżące w oświacie:</w:t>
      </w:r>
      <w:r w:rsidRPr="001B13CC">
        <w:t xml:space="preserve"> zwiększenia wydatków statutowych oraz wynagrodzeń </w:t>
      </w:r>
      <w:r w:rsidR="00673FDF">
        <w:br/>
      </w:r>
      <w:r w:rsidRPr="001B13CC">
        <w:t xml:space="preserve">z pochodnymi (środki z Funduszu Pomocy na zadania dla uczniów–obywateli Ukrainy) – w rozdziale 80101 oraz analogicznie w rozdziale 80104 (przedszkola); korekta projektu UE „Zwiększenie dostępu do specjalistów…” </w:t>
      </w:r>
      <w:r w:rsidR="00E8492B">
        <w:br/>
      </w:r>
      <w:r w:rsidRPr="001B13CC">
        <w:rPr>
          <w:rStyle w:val="Pogrubienie"/>
          <w:b w:val="0"/>
          <w:bCs w:val="0"/>
        </w:rPr>
        <w:t>–9 000,00 zł</w:t>
      </w:r>
      <w:r w:rsidRPr="001B13CC">
        <w:t xml:space="preserve"> (korekta wcześniej zaplanowanych środków).</w:t>
      </w:r>
      <w:r w:rsidRPr="001B13CC">
        <w:br/>
      </w:r>
      <w:r w:rsidRPr="001B13CC">
        <w:rPr>
          <w:rStyle w:val="Pogrubienie"/>
          <w:b w:val="0"/>
          <w:bCs w:val="0"/>
        </w:rPr>
        <w:t>Rozdziały 80149 i 80150:</w:t>
      </w:r>
      <w:r w:rsidRPr="001B13CC">
        <w:t xml:space="preserve"> dostosowanie dotacyjne </w:t>
      </w:r>
      <w:r w:rsidRPr="001B13CC">
        <w:rPr>
          <w:rStyle w:val="Pogrubienie"/>
          <w:b w:val="0"/>
          <w:bCs w:val="0"/>
        </w:rPr>
        <w:t xml:space="preserve">+20 540,00 zł / </w:t>
      </w:r>
      <w:r w:rsidR="001B13CC" w:rsidRPr="001B13CC">
        <w:rPr>
          <w:rStyle w:val="Pogrubienie"/>
          <w:b w:val="0"/>
          <w:bCs w:val="0"/>
        </w:rPr>
        <w:br/>
      </w:r>
      <w:r w:rsidRPr="001B13CC">
        <w:rPr>
          <w:rStyle w:val="Pogrubienie"/>
          <w:b w:val="0"/>
          <w:bCs w:val="0"/>
        </w:rPr>
        <w:t>–20 540,00 zł</w:t>
      </w:r>
      <w:r w:rsidRPr="001B13CC">
        <w:t xml:space="preserve"> (przesunięcia w ramach dotacji bieżących).</w:t>
      </w:r>
    </w:p>
    <w:p w14:paraId="60619285" w14:textId="3FF1A560" w:rsidR="00D100E0" w:rsidRPr="001B13CC" w:rsidRDefault="00D100E0" w:rsidP="00413268">
      <w:pPr>
        <w:pStyle w:val="NormalnyWeb"/>
        <w:spacing w:line="276" w:lineRule="auto"/>
        <w:ind w:left="1134"/>
      </w:pPr>
      <w:r w:rsidRPr="001B13CC">
        <w:rPr>
          <w:rStyle w:val="Pogrubienie"/>
          <w:b w:val="0"/>
          <w:bCs w:val="0"/>
        </w:rPr>
        <w:t>Dział 852 – Pomoc społeczna (na wniosek MOPS)</w:t>
      </w:r>
      <w:r w:rsidRPr="001B13CC">
        <w:br/>
        <w:t xml:space="preserve">– 85202 – Domy pomocy społecznej: </w:t>
      </w:r>
      <w:r w:rsidRPr="001B13CC">
        <w:rPr>
          <w:rStyle w:val="Pogrubienie"/>
          <w:b w:val="0"/>
          <w:bCs w:val="0"/>
        </w:rPr>
        <w:t>+105 000,00 zł</w:t>
      </w:r>
      <w:r w:rsidRPr="001B13CC">
        <w:t xml:space="preserve"> (bieżące),</w:t>
      </w:r>
      <w:r w:rsidRPr="001B13CC">
        <w:br/>
        <w:t xml:space="preserve">– 85203 – Ośrodki wsparcia: </w:t>
      </w:r>
      <w:r w:rsidRPr="001B13CC">
        <w:rPr>
          <w:rStyle w:val="Pogrubienie"/>
          <w:b w:val="0"/>
          <w:bCs w:val="0"/>
        </w:rPr>
        <w:t>+2 400,00 zł</w:t>
      </w:r>
      <w:r w:rsidRPr="001B13CC">
        <w:t xml:space="preserve"> (bieżące),</w:t>
      </w:r>
      <w:r w:rsidRPr="001B13CC">
        <w:br/>
        <w:t xml:space="preserve">– 85205 – Przeciwdziałanie przemocy domowej: </w:t>
      </w:r>
      <w:r w:rsidRPr="001B13CC">
        <w:rPr>
          <w:rStyle w:val="Pogrubienie"/>
          <w:b w:val="0"/>
          <w:bCs w:val="0"/>
        </w:rPr>
        <w:t>+2 000,00 zł</w:t>
      </w:r>
      <w:r w:rsidRPr="001B13CC">
        <w:t xml:space="preserve"> (bieżące),</w:t>
      </w:r>
      <w:r w:rsidRPr="001B13CC">
        <w:br/>
        <w:t xml:space="preserve">– 85213 – Składki na ubezpieczenie zdrowotne: </w:t>
      </w:r>
      <w:r w:rsidRPr="001B13CC">
        <w:rPr>
          <w:rStyle w:val="Pogrubienie"/>
          <w:b w:val="0"/>
          <w:bCs w:val="0"/>
        </w:rPr>
        <w:t>+4 775,00 zł</w:t>
      </w:r>
      <w:r w:rsidRPr="001B13CC">
        <w:t xml:space="preserve"> (bieżące),</w:t>
      </w:r>
      <w:r w:rsidRPr="001B13CC">
        <w:br/>
        <w:t xml:space="preserve">– 85214 – Zasiłki okresowe/celowe/pomoc w naturze: </w:t>
      </w:r>
      <w:r w:rsidRPr="001B13CC">
        <w:rPr>
          <w:rStyle w:val="Pogrubienie"/>
          <w:b w:val="0"/>
          <w:bCs w:val="0"/>
        </w:rPr>
        <w:t>+36 500,00 zł</w:t>
      </w:r>
      <w:r w:rsidRPr="001B13CC">
        <w:t xml:space="preserve"> (bieżące), </w:t>
      </w:r>
      <w:r w:rsidR="00673FDF">
        <w:br/>
      </w:r>
      <w:r w:rsidRPr="001B13CC">
        <w:t xml:space="preserve">w tym </w:t>
      </w:r>
      <w:r w:rsidRPr="001B13CC">
        <w:rPr>
          <w:rStyle w:val="Pogrubienie"/>
          <w:b w:val="0"/>
          <w:bCs w:val="0"/>
        </w:rPr>
        <w:t>+30 000,00 zł</w:t>
      </w:r>
      <w:r w:rsidRPr="001B13CC">
        <w:t xml:space="preserve"> w wydatkach jednostki i </w:t>
      </w:r>
      <w:r w:rsidRPr="001B13CC">
        <w:rPr>
          <w:rStyle w:val="Pogrubienie"/>
          <w:b w:val="0"/>
          <w:bCs w:val="0"/>
        </w:rPr>
        <w:t>+6 500,00 zł</w:t>
      </w:r>
      <w:r w:rsidRPr="001B13CC">
        <w:t xml:space="preserve"> w świadczeniach,</w:t>
      </w:r>
      <w:r w:rsidRPr="001B13CC">
        <w:br/>
        <w:t xml:space="preserve">– 85216 – Zasiłki stałe: </w:t>
      </w:r>
      <w:r w:rsidRPr="001B13CC">
        <w:rPr>
          <w:rStyle w:val="Pogrubienie"/>
          <w:b w:val="0"/>
          <w:bCs w:val="0"/>
        </w:rPr>
        <w:t>+90 829,00 zł</w:t>
      </w:r>
      <w:r w:rsidRPr="001B13CC">
        <w:t xml:space="preserve"> (bieżące),</w:t>
      </w:r>
      <w:r w:rsidRPr="001B13CC">
        <w:br/>
      </w:r>
      <w:r w:rsidRPr="001B13CC">
        <w:lastRenderedPageBreak/>
        <w:t xml:space="preserve">– 85219 – Ośrodki pomocy społecznej: przesunięcie </w:t>
      </w:r>
      <w:r w:rsidRPr="001B13CC">
        <w:rPr>
          <w:rStyle w:val="Pogrubienie"/>
          <w:b w:val="0"/>
          <w:bCs w:val="0"/>
        </w:rPr>
        <w:t>–10 276,41 zł</w:t>
      </w:r>
      <w:r w:rsidRPr="001B13CC">
        <w:t xml:space="preserve"> (wydatki jednostki) / </w:t>
      </w:r>
      <w:r w:rsidRPr="001B13CC">
        <w:rPr>
          <w:rStyle w:val="Pogrubienie"/>
          <w:b w:val="0"/>
          <w:bCs w:val="0"/>
        </w:rPr>
        <w:t>+10 276,41 zł</w:t>
      </w:r>
      <w:r w:rsidRPr="001B13CC">
        <w:t xml:space="preserve"> (wynagrodzenia i składki),</w:t>
      </w:r>
      <w:r w:rsidRPr="001B13CC">
        <w:br/>
        <w:t xml:space="preserve">– 85228 – Usługi opiekuńcze/specjalistyczne: </w:t>
      </w:r>
      <w:r w:rsidRPr="001B13CC">
        <w:rPr>
          <w:rStyle w:val="Pogrubienie"/>
          <w:b w:val="0"/>
          <w:bCs w:val="0"/>
        </w:rPr>
        <w:t>–325 643,00 zł</w:t>
      </w:r>
      <w:r w:rsidRPr="001B13CC">
        <w:t xml:space="preserve"> (bieżące) – kompensowane wcześniej wprowadzonym do budżetu programem „Opieka 75+”,</w:t>
      </w:r>
      <w:r w:rsidRPr="001B13CC">
        <w:br/>
        <w:t xml:space="preserve">– 85230 – Pomoc w zakresie dożywiania: </w:t>
      </w:r>
      <w:r w:rsidRPr="001B13CC">
        <w:rPr>
          <w:rStyle w:val="Pogrubienie"/>
          <w:b w:val="0"/>
          <w:bCs w:val="0"/>
        </w:rPr>
        <w:t>+28 823,50 zł</w:t>
      </w:r>
      <w:r w:rsidRPr="001B13CC">
        <w:t xml:space="preserve"> (świadczenia),</w:t>
      </w:r>
      <w:r w:rsidRPr="001B13CC">
        <w:br/>
        <w:t xml:space="preserve">– 85295 – Pozostała działalność: </w:t>
      </w:r>
      <w:r w:rsidRPr="001B13CC">
        <w:rPr>
          <w:rStyle w:val="Pogrubienie"/>
          <w:b w:val="0"/>
          <w:bCs w:val="0"/>
        </w:rPr>
        <w:t>–31 346,60 zł</w:t>
      </w:r>
      <w:r w:rsidRPr="001B13CC">
        <w:t xml:space="preserve"> (bieżące).</w:t>
      </w:r>
    </w:p>
    <w:p w14:paraId="1A3ED215" w14:textId="7D4876DB" w:rsidR="00D100E0" w:rsidRPr="001B13CC" w:rsidRDefault="00D100E0" w:rsidP="00413268">
      <w:pPr>
        <w:pStyle w:val="NormalnyWeb"/>
        <w:spacing w:line="276" w:lineRule="auto"/>
        <w:ind w:left="1134"/>
      </w:pPr>
      <w:r w:rsidRPr="001B13CC">
        <w:rPr>
          <w:rStyle w:val="Pogrubienie"/>
          <w:b w:val="0"/>
          <w:bCs w:val="0"/>
        </w:rPr>
        <w:t>Dział 855 – Rodzina</w:t>
      </w:r>
      <w:r w:rsidRPr="001B13CC">
        <w:br/>
        <w:t xml:space="preserve">– 85501 – Świadczenie wychowawcze: </w:t>
      </w:r>
      <w:r w:rsidRPr="001B13CC">
        <w:rPr>
          <w:rStyle w:val="Pogrubienie"/>
          <w:b w:val="0"/>
          <w:bCs w:val="0"/>
        </w:rPr>
        <w:t>+11 500,00 zł</w:t>
      </w:r>
      <w:r w:rsidRPr="001B13CC">
        <w:t xml:space="preserve"> (bieżące – wydatki jednostki),</w:t>
      </w:r>
      <w:r w:rsidRPr="001B13CC">
        <w:br/>
        <w:t xml:space="preserve">– 85502 – Świadczenia rodzinne/Fundusz Alimentacyjny/składki ZUS: </w:t>
      </w:r>
      <w:r w:rsidR="00E8492B">
        <w:br/>
      </w:r>
      <w:r w:rsidRPr="001B13CC">
        <w:rPr>
          <w:rStyle w:val="Pogrubienie"/>
          <w:b w:val="0"/>
          <w:bCs w:val="0"/>
        </w:rPr>
        <w:t>+50 100,00 zł</w:t>
      </w:r>
      <w:r w:rsidRPr="001B13CC">
        <w:t xml:space="preserve"> (bieżące – wydatki jednostki; techniczne przeprowadzenie wypłat w ślad za rozliczeniami zwrotów nienależnych świadczeń).</w:t>
      </w:r>
    </w:p>
    <w:p w14:paraId="770E3A54" w14:textId="34621CC8" w:rsidR="00D100E0" w:rsidRPr="001B13CC" w:rsidRDefault="00D100E0" w:rsidP="00413268">
      <w:pPr>
        <w:pStyle w:val="NormalnyWeb"/>
        <w:spacing w:line="276" w:lineRule="auto"/>
        <w:ind w:left="1134"/>
      </w:pPr>
      <w:r w:rsidRPr="001B13CC">
        <w:rPr>
          <w:rStyle w:val="Pogrubienie"/>
          <w:b w:val="0"/>
          <w:bCs w:val="0"/>
        </w:rPr>
        <w:t>Dział 900 – Gospodarka komunalna i ochrona środowiska</w:t>
      </w:r>
      <w:r w:rsidRPr="001B13CC">
        <w:br/>
        <w:t xml:space="preserve">– 90001 – Gospodarka ściekowa i ochrona wód (korekta części drogowej Buczka/Morelowa): </w:t>
      </w:r>
      <w:r w:rsidRPr="001B13CC">
        <w:rPr>
          <w:rStyle w:val="Pogrubienie"/>
          <w:b w:val="0"/>
          <w:bCs w:val="0"/>
        </w:rPr>
        <w:t>–1 547 177,61 zł</w:t>
      </w:r>
      <w:r w:rsidRPr="001B13CC">
        <w:t xml:space="preserve"> (majątkowe), w tym: </w:t>
      </w:r>
      <w:r w:rsidRPr="001B13CC">
        <w:rPr>
          <w:rStyle w:val="Pogrubienie"/>
          <w:b w:val="0"/>
          <w:bCs w:val="0"/>
        </w:rPr>
        <w:t>–1 477 177,61 zł</w:t>
      </w:r>
      <w:r w:rsidRPr="001B13CC">
        <w:t xml:space="preserve"> „Budowa ul. Buczka…” oraz </w:t>
      </w:r>
      <w:r w:rsidRPr="001B13CC">
        <w:rPr>
          <w:rStyle w:val="Pogrubienie"/>
          <w:b w:val="0"/>
          <w:bCs w:val="0"/>
        </w:rPr>
        <w:t>–70 000,00 zł</w:t>
      </w:r>
      <w:r w:rsidRPr="001B13CC">
        <w:t xml:space="preserve"> „Uregulowanie gospodarki wód opadowych i roztopowych”,</w:t>
      </w:r>
      <w:r w:rsidRPr="001B13CC">
        <w:br/>
        <w:t xml:space="preserve">– 90004 – Utrzymanie zieleni w miastach i gminach: </w:t>
      </w:r>
      <w:r w:rsidRPr="001B13CC">
        <w:rPr>
          <w:rStyle w:val="Pogrubienie"/>
          <w:b w:val="0"/>
          <w:bCs w:val="0"/>
        </w:rPr>
        <w:t>+215 000,00 zł</w:t>
      </w:r>
      <w:r w:rsidRPr="001B13CC">
        <w:t xml:space="preserve"> (majątkowe) – „Realizacja ścieżki pieszej, </w:t>
      </w:r>
      <w:proofErr w:type="spellStart"/>
      <w:r w:rsidRPr="001B13CC">
        <w:t>nasadzeń</w:t>
      </w:r>
      <w:proofErr w:type="spellEnd"/>
      <w:r w:rsidRPr="001B13CC">
        <w:t xml:space="preserve"> i elementów małej architektury w Parku Doliny Potoku Strumienia </w:t>
      </w:r>
      <w:proofErr w:type="spellStart"/>
      <w:r w:rsidRPr="001B13CC">
        <w:t>Junikowskiego</w:t>
      </w:r>
      <w:proofErr w:type="spellEnd"/>
      <w:r w:rsidRPr="001B13CC">
        <w:t xml:space="preserve">” oraz </w:t>
      </w:r>
      <w:r w:rsidR="001B13CC" w:rsidRPr="001B13CC">
        <w:br/>
      </w:r>
      <w:r w:rsidRPr="001B13CC">
        <w:rPr>
          <w:rStyle w:val="Pogrubienie"/>
          <w:b w:val="0"/>
          <w:bCs w:val="0"/>
        </w:rPr>
        <w:t>+107 000,00 zł</w:t>
      </w:r>
      <w:r w:rsidRPr="001B13CC">
        <w:t xml:space="preserve"> (bieżące) – m.in. cięcia pielęgnacyjne drzew, ekspertyzy drzew pomnikowych, „</w:t>
      </w:r>
      <w:proofErr w:type="spellStart"/>
      <w:r w:rsidRPr="001B13CC">
        <w:t>Miejscówa</w:t>
      </w:r>
      <w:proofErr w:type="spellEnd"/>
      <w:r w:rsidRPr="001B13CC">
        <w:t xml:space="preserve"> dla Zapylaczy”,</w:t>
      </w:r>
      <w:r w:rsidRPr="001B13CC">
        <w:br/>
        <w:t xml:space="preserve">– 90015 – Oświetlenie ulic, placów i dróg: </w:t>
      </w:r>
      <w:r w:rsidRPr="001B13CC">
        <w:rPr>
          <w:rStyle w:val="Pogrubienie"/>
          <w:b w:val="0"/>
          <w:bCs w:val="0"/>
        </w:rPr>
        <w:t>+20 000,00 zł</w:t>
      </w:r>
      <w:r w:rsidRPr="001B13CC">
        <w:t xml:space="preserve"> (majątkowe) – „Prace projektowe – oświetlenie uliczne”,</w:t>
      </w:r>
      <w:r w:rsidRPr="001B13CC">
        <w:br/>
        <w:t xml:space="preserve">– 90026 – Pozostałe działania związane z gospodarką odpadami: </w:t>
      </w:r>
      <w:r w:rsidRPr="001B13CC">
        <w:rPr>
          <w:rStyle w:val="Pogrubienie"/>
          <w:b w:val="0"/>
          <w:bCs w:val="0"/>
        </w:rPr>
        <w:t>+50 000,00 zł</w:t>
      </w:r>
      <w:r w:rsidRPr="001B13CC">
        <w:t xml:space="preserve"> (majątkowe) – objęcie udziałów w spółce „Lubońska Gospodarka Odpadami” </w:t>
      </w:r>
      <w:r w:rsidR="00673FDF">
        <w:br/>
      </w:r>
      <w:r w:rsidRPr="001B13CC">
        <w:t>Sp. z o.o.</w:t>
      </w:r>
    </w:p>
    <w:p w14:paraId="77E0AC63" w14:textId="11DB6F88" w:rsidR="00D100E0" w:rsidRPr="001B13CC" w:rsidRDefault="00D100E0" w:rsidP="00413268">
      <w:pPr>
        <w:pStyle w:val="NormalnyWeb"/>
        <w:spacing w:line="276" w:lineRule="auto"/>
        <w:ind w:left="1134"/>
      </w:pPr>
      <w:r w:rsidRPr="001B13CC">
        <w:rPr>
          <w:rStyle w:val="Pogrubienie"/>
          <w:b w:val="0"/>
          <w:bCs w:val="0"/>
        </w:rPr>
        <w:t>Dział 921 – Kultura i ochrona dziedzictwa narodowego</w:t>
      </w:r>
      <w:r w:rsidRPr="001B13CC">
        <w:br/>
      </w:r>
      <w:r w:rsidRPr="001B13CC">
        <w:rPr>
          <w:rStyle w:val="Pogrubienie"/>
          <w:b w:val="0"/>
          <w:bCs w:val="0"/>
        </w:rPr>
        <w:t>Rozdział 92109 – Domy i ośrodki kultury, świetlice i kluby:</w:t>
      </w:r>
      <w:r w:rsidRPr="001B13CC">
        <w:t xml:space="preserve"> </w:t>
      </w:r>
      <w:r w:rsidRPr="001B13CC">
        <w:rPr>
          <w:rStyle w:val="Pogrubienie"/>
          <w:b w:val="0"/>
          <w:bCs w:val="0"/>
        </w:rPr>
        <w:t>+1 190 000,00 zł</w:t>
      </w:r>
      <w:r w:rsidRPr="001B13CC">
        <w:t xml:space="preserve"> (majątkowe) – „Zachowanie, rozwój i promocja dziedzictwa kulturowego Miasta Luboń poprzez kontynuację budowy Domu Włodarza”. </w:t>
      </w:r>
      <w:r w:rsidRPr="001B13CC">
        <w:rPr>
          <w:rStyle w:val="Pogrubienie"/>
          <w:b w:val="0"/>
          <w:bCs w:val="0"/>
        </w:rPr>
        <w:t>Uzupełnienie Pani Burmistrz:</w:t>
      </w:r>
      <w:r w:rsidRPr="001B13CC">
        <w:t xml:space="preserve"> finansowanie m.in. ze środków uwolnionych z parkingu P&amp;R.</w:t>
      </w:r>
    </w:p>
    <w:p w14:paraId="32929B87" w14:textId="7162F890" w:rsidR="001B13CC" w:rsidRPr="001B13CC" w:rsidRDefault="00D100E0" w:rsidP="00413268">
      <w:pPr>
        <w:pStyle w:val="NormalnyWeb"/>
        <w:spacing w:line="276" w:lineRule="auto"/>
        <w:ind w:left="1134"/>
      </w:pPr>
      <w:r w:rsidRPr="001B13CC">
        <w:rPr>
          <w:rStyle w:val="Pogrubienie"/>
          <w:b w:val="0"/>
          <w:bCs w:val="0"/>
        </w:rPr>
        <w:t>Dział 926 – Kultura fizyczna</w:t>
      </w:r>
      <w:r w:rsidRPr="001B13CC">
        <w:br/>
      </w:r>
      <w:r w:rsidRPr="001B13CC">
        <w:rPr>
          <w:rStyle w:val="Pogrubienie"/>
          <w:b w:val="0"/>
          <w:bCs w:val="0"/>
        </w:rPr>
        <w:t>Rozdział 92601 – Obiekty sportowe:</w:t>
      </w:r>
      <w:r w:rsidRPr="001B13CC">
        <w:t xml:space="preserve"> </w:t>
      </w:r>
      <w:r w:rsidRPr="001B13CC">
        <w:rPr>
          <w:rStyle w:val="Pogrubienie"/>
          <w:b w:val="0"/>
          <w:bCs w:val="0"/>
        </w:rPr>
        <w:t>+153 750,00 zł</w:t>
      </w:r>
      <w:r w:rsidRPr="001B13CC">
        <w:t xml:space="preserve"> (majątkowe) – wpłata na podwyższenie kapitału zakładowego LOSIR Sp. z o.o. (konieczność wymiany ogrzewania).</w:t>
      </w:r>
      <w:r w:rsidR="001B13CC" w:rsidRPr="001B13CC">
        <w:tab/>
      </w:r>
    </w:p>
    <w:p w14:paraId="0DA69991" w14:textId="77777777" w:rsidR="001B13CC" w:rsidRDefault="001B13CC" w:rsidP="00413268">
      <w:pPr>
        <w:pStyle w:val="NormalnyWeb"/>
        <w:spacing w:line="276" w:lineRule="auto"/>
      </w:pPr>
    </w:p>
    <w:p w14:paraId="3A07BD0B" w14:textId="2343D968" w:rsidR="00D100E0" w:rsidRPr="001B13CC" w:rsidRDefault="00D100E0" w:rsidP="00413268">
      <w:pPr>
        <w:pStyle w:val="NormalnyWeb"/>
        <w:spacing w:line="276" w:lineRule="auto"/>
        <w:jc w:val="both"/>
      </w:pPr>
      <w:r w:rsidRPr="001B13CC">
        <w:lastRenderedPageBreak/>
        <w:t xml:space="preserve">Skarbnik Miasta przedstawił </w:t>
      </w:r>
      <w:r w:rsidR="00413268">
        <w:t xml:space="preserve">również </w:t>
      </w:r>
      <w:r w:rsidRPr="001B13CC">
        <w:t xml:space="preserve">autopoprawki do projektu uchwały budżetowej, wskazując, że dotyczą one zarówno </w:t>
      </w:r>
      <w:r w:rsidRPr="001B13CC">
        <w:rPr>
          <w:rStyle w:val="Pogrubienie"/>
          <w:b w:val="0"/>
          <w:bCs w:val="0"/>
        </w:rPr>
        <w:t>części dochodowej</w:t>
      </w:r>
      <w:r w:rsidRPr="001B13CC">
        <w:t xml:space="preserve">, jak i </w:t>
      </w:r>
      <w:r w:rsidRPr="001B13CC">
        <w:rPr>
          <w:rStyle w:val="Pogrubienie"/>
          <w:b w:val="0"/>
          <w:bCs w:val="0"/>
        </w:rPr>
        <w:t>wydatkowej</w:t>
      </w:r>
      <w:r w:rsidRPr="001B13CC">
        <w:t xml:space="preserve"> budżetu oraz mają odzwierciedlenie w </w:t>
      </w:r>
      <w:r w:rsidRPr="001B13CC">
        <w:rPr>
          <w:rStyle w:val="Pogrubienie"/>
          <w:b w:val="0"/>
          <w:bCs w:val="0"/>
        </w:rPr>
        <w:t>Wieloletniej Prognozie Finansowej</w:t>
      </w:r>
      <w:r w:rsidR="001B13CC" w:rsidRPr="001B13CC">
        <w:t>:</w:t>
      </w:r>
    </w:p>
    <w:p w14:paraId="5E383ED0" w14:textId="32F6F462" w:rsidR="00D100E0" w:rsidRPr="001B13CC" w:rsidRDefault="00D100E0" w:rsidP="00413268">
      <w:pPr>
        <w:pStyle w:val="NormalnyWeb"/>
        <w:spacing w:line="276" w:lineRule="auto"/>
        <w:jc w:val="both"/>
      </w:pPr>
      <w:r w:rsidRPr="001B13CC">
        <w:t xml:space="preserve">Skarbnik poinformował, że pierwsza zmiana po stronie dochodów dotyczy </w:t>
      </w:r>
      <w:r w:rsidRPr="001B13CC">
        <w:rPr>
          <w:rStyle w:val="Pogrubienie"/>
          <w:b w:val="0"/>
          <w:bCs w:val="0"/>
        </w:rPr>
        <w:t>wprowadzenia środków z budżetu środków europejskich</w:t>
      </w:r>
      <w:r w:rsidRPr="001B13CC">
        <w:t xml:space="preserve"> w wysokości </w:t>
      </w:r>
      <w:r w:rsidRPr="001B13CC">
        <w:rPr>
          <w:rStyle w:val="Pogrubienie"/>
          <w:b w:val="0"/>
          <w:bCs w:val="0"/>
        </w:rPr>
        <w:t>639 108,03 zł</w:t>
      </w:r>
      <w:r w:rsidRPr="001B13CC">
        <w:t xml:space="preserve">, przeznaczonych na realizację zadania </w:t>
      </w:r>
      <w:r w:rsidRPr="001B13CC">
        <w:rPr>
          <w:rStyle w:val="Pogrubienie"/>
          <w:b w:val="0"/>
          <w:bCs w:val="0"/>
        </w:rPr>
        <w:t>„Gospodarowanie wodami opadowymi na terenie Miasta Luboń jako element adaptacji do zmian klimatu”</w:t>
      </w:r>
      <w:r w:rsidRPr="001B13CC">
        <w:t>.</w:t>
      </w:r>
      <w:r w:rsidR="00E8492B">
        <w:t xml:space="preserve"> </w:t>
      </w:r>
      <w:r w:rsidRPr="001B13CC">
        <w:t xml:space="preserve">Środki te przyznano w ramach projektu „Wsparcie małej retencji wodnej i rozwój zielono-niebieskiej infrastruktury na obszarze Metropolii Poznań </w:t>
      </w:r>
      <w:r w:rsidR="00673FDF">
        <w:br/>
      </w:r>
      <w:r w:rsidRPr="001B13CC">
        <w:t>– Etap II”.</w:t>
      </w:r>
      <w:r w:rsidR="00E8492B">
        <w:t xml:space="preserve"> </w:t>
      </w:r>
      <w:r w:rsidRPr="001B13CC">
        <w:t>Skarbnik podkreślił, że informacja o przyznaniu dotacji została potwierdzona tuż przed posiedzeniem Komisji.</w:t>
      </w:r>
    </w:p>
    <w:p w14:paraId="2ECE8F4D" w14:textId="77777777" w:rsidR="00D100E0" w:rsidRPr="001B13CC" w:rsidRDefault="00D100E0" w:rsidP="00413268">
      <w:pPr>
        <w:pStyle w:val="NormalnyWeb"/>
        <w:spacing w:line="276" w:lineRule="auto"/>
        <w:jc w:val="both"/>
      </w:pPr>
      <w:r w:rsidRPr="001B13CC">
        <w:t xml:space="preserve">Kolejna zmiana dotyczy </w:t>
      </w:r>
      <w:r w:rsidRPr="001B13CC">
        <w:rPr>
          <w:rStyle w:val="Pogrubienie"/>
          <w:b w:val="0"/>
          <w:bCs w:val="0"/>
        </w:rPr>
        <w:t>korekty o 556,94 zł</w:t>
      </w:r>
      <w:r w:rsidRPr="001B13CC">
        <w:t xml:space="preserve"> środków pochodzących z </w:t>
      </w:r>
      <w:r w:rsidRPr="001B13CC">
        <w:rPr>
          <w:rStyle w:val="Pogrubienie"/>
          <w:b w:val="0"/>
          <w:bCs w:val="0"/>
        </w:rPr>
        <w:t>Funduszu Pomocy</w:t>
      </w:r>
      <w:r w:rsidRPr="001B13CC">
        <w:t>, przeznaczonych na zakup podręczników dla uczniów–obywateli Ukrainy w rozdziale 80153.</w:t>
      </w:r>
    </w:p>
    <w:p w14:paraId="455C395D" w14:textId="1A73C7B2" w:rsidR="00D100E0" w:rsidRPr="001B13CC" w:rsidRDefault="00D100E0" w:rsidP="00413268">
      <w:pPr>
        <w:pStyle w:val="NormalnyWeb"/>
        <w:spacing w:line="276" w:lineRule="auto"/>
        <w:jc w:val="both"/>
      </w:pPr>
      <w:r w:rsidRPr="001B13CC">
        <w:t xml:space="preserve">Ponadto, wprowadzono środki w wysokości </w:t>
      </w:r>
      <w:r w:rsidRPr="001B13CC">
        <w:rPr>
          <w:rStyle w:val="Pogrubienie"/>
          <w:b w:val="0"/>
          <w:bCs w:val="0"/>
        </w:rPr>
        <w:t>221 465,03 zł</w:t>
      </w:r>
      <w:r w:rsidRPr="001B13CC">
        <w:t xml:space="preserve"> w rozdziale </w:t>
      </w:r>
      <w:r w:rsidRPr="001B13CC">
        <w:rPr>
          <w:rStyle w:val="Pogrubienie"/>
          <w:b w:val="0"/>
          <w:bCs w:val="0"/>
        </w:rPr>
        <w:t>90004 – Utrzymanie zieleni w miastach i gminach</w:t>
      </w:r>
      <w:r w:rsidRPr="001B13CC">
        <w:t xml:space="preserve">, również w ramach zadania </w:t>
      </w:r>
      <w:r w:rsidRPr="001B13CC">
        <w:rPr>
          <w:rStyle w:val="Pogrubienie"/>
          <w:b w:val="0"/>
          <w:bCs w:val="0"/>
        </w:rPr>
        <w:t>„Gospodarowanie wodami opadowymi na terenie Miasta Luboń”</w:t>
      </w:r>
      <w:r w:rsidRPr="001B13CC">
        <w:t>.</w:t>
      </w:r>
      <w:r w:rsidR="00E8492B">
        <w:t xml:space="preserve"> </w:t>
      </w:r>
      <w:r w:rsidRPr="001B13CC">
        <w:t xml:space="preserve">Skarbnik </w:t>
      </w:r>
      <w:r w:rsidR="00E8492B">
        <w:t xml:space="preserve">Miasta </w:t>
      </w:r>
      <w:r w:rsidRPr="001B13CC">
        <w:t xml:space="preserve">wyjaśnił, że zadanie będzie realizowane </w:t>
      </w:r>
      <w:r w:rsidRPr="001B13CC">
        <w:rPr>
          <w:rStyle w:val="Pogrubienie"/>
          <w:b w:val="0"/>
          <w:bCs w:val="0"/>
        </w:rPr>
        <w:t>w dwóch lokalizacjach</w:t>
      </w:r>
      <w:r w:rsidRPr="001B13CC">
        <w:t xml:space="preserve"> – na terenie </w:t>
      </w:r>
      <w:r w:rsidRPr="001B13CC">
        <w:rPr>
          <w:rStyle w:val="Pogrubienie"/>
          <w:b w:val="0"/>
          <w:bCs w:val="0"/>
        </w:rPr>
        <w:t>targowiska miejskiego</w:t>
      </w:r>
      <w:r w:rsidRPr="001B13CC">
        <w:t xml:space="preserve"> oraz w </w:t>
      </w:r>
      <w:r w:rsidRPr="001B13CC">
        <w:rPr>
          <w:rStyle w:val="Pogrubienie"/>
          <w:b w:val="0"/>
          <w:bCs w:val="0"/>
        </w:rPr>
        <w:t>parku Nowe Ogrody</w:t>
      </w:r>
      <w:r w:rsidRPr="001B13CC">
        <w:t>, dlatego ujęto je w dwóch rozdziałach klasyfikacji budżetowej.</w:t>
      </w:r>
    </w:p>
    <w:p w14:paraId="5F5C2E82" w14:textId="77777777" w:rsidR="00E8492B" w:rsidRDefault="00D100E0" w:rsidP="00413268">
      <w:pPr>
        <w:pStyle w:val="NormalnyWeb"/>
        <w:spacing w:line="276" w:lineRule="auto"/>
        <w:jc w:val="both"/>
      </w:pPr>
      <w:r w:rsidRPr="001B13CC">
        <w:t>W załączniku wydatkowym wprowadzono odpowiednie zmiany odzwierciedlające powyższe dochody.</w:t>
      </w:r>
      <w:r w:rsidR="00E8492B">
        <w:t xml:space="preserve"> </w:t>
      </w:r>
    </w:p>
    <w:p w14:paraId="0283B729" w14:textId="6DA14836" w:rsidR="00D100E0" w:rsidRPr="001B13CC" w:rsidRDefault="00D100E0" w:rsidP="00413268">
      <w:pPr>
        <w:pStyle w:val="NormalnyWeb"/>
        <w:spacing w:line="276" w:lineRule="auto"/>
        <w:jc w:val="both"/>
      </w:pPr>
      <w:r w:rsidRPr="001B13CC">
        <w:t xml:space="preserve">W </w:t>
      </w:r>
      <w:r w:rsidRPr="001B13CC">
        <w:rPr>
          <w:rStyle w:val="Pogrubienie"/>
          <w:b w:val="0"/>
          <w:bCs w:val="0"/>
        </w:rPr>
        <w:t>rozdziale 71095 – Pozostała działalność</w:t>
      </w:r>
      <w:r w:rsidRPr="001B13CC">
        <w:t xml:space="preserve">, w ramach zadania </w:t>
      </w:r>
      <w:r w:rsidRPr="001B13CC">
        <w:rPr>
          <w:rStyle w:val="Pogrubienie"/>
          <w:b w:val="0"/>
          <w:bCs w:val="0"/>
        </w:rPr>
        <w:t>„Gospodarowanie wodami opadowymi na terenie Miasta Luboń jako element adaptacji do zmian klimatu”</w:t>
      </w:r>
      <w:r w:rsidRPr="001B13CC">
        <w:t>, dokonano następujących korekt:</w:t>
      </w:r>
    </w:p>
    <w:p w14:paraId="12164DFB" w14:textId="77777777" w:rsidR="00D100E0" w:rsidRPr="001B13CC" w:rsidRDefault="00D100E0" w:rsidP="00413268">
      <w:pPr>
        <w:pStyle w:val="NormalnyWeb"/>
        <w:numPr>
          <w:ilvl w:val="0"/>
          <w:numId w:val="6"/>
        </w:numPr>
        <w:spacing w:line="276" w:lineRule="auto"/>
        <w:jc w:val="both"/>
      </w:pPr>
      <w:r w:rsidRPr="001B13CC">
        <w:t xml:space="preserve">zmniejszono wydatki na </w:t>
      </w:r>
      <w:r w:rsidRPr="001B13CC">
        <w:rPr>
          <w:rStyle w:val="Pogrubienie"/>
          <w:b w:val="0"/>
          <w:bCs w:val="0"/>
        </w:rPr>
        <w:t>inwestycje i zakupy inwestycyjne</w:t>
      </w:r>
      <w:r w:rsidRPr="001B13CC">
        <w:t xml:space="preserve"> o </w:t>
      </w:r>
      <w:r w:rsidRPr="001B13CC">
        <w:rPr>
          <w:rStyle w:val="Pogrubienie"/>
          <w:b w:val="0"/>
          <w:bCs w:val="0"/>
        </w:rPr>
        <w:t>1 260 399,80 zł</w:t>
      </w:r>
      <w:r w:rsidRPr="001B13CC">
        <w:t>,</w:t>
      </w:r>
    </w:p>
    <w:p w14:paraId="7CBA3E7E" w14:textId="77777777" w:rsidR="00D100E0" w:rsidRPr="001B13CC" w:rsidRDefault="00D100E0" w:rsidP="00413268">
      <w:pPr>
        <w:pStyle w:val="NormalnyWeb"/>
        <w:numPr>
          <w:ilvl w:val="0"/>
          <w:numId w:val="6"/>
        </w:numPr>
        <w:spacing w:line="276" w:lineRule="auto"/>
        <w:jc w:val="both"/>
      </w:pPr>
      <w:r w:rsidRPr="001B13CC">
        <w:t xml:space="preserve">zwiększono wydatki na </w:t>
      </w:r>
      <w:r w:rsidRPr="001B13CC">
        <w:rPr>
          <w:rStyle w:val="Pogrubienie"/>
          <w:b w:val="0"/>
          <w:bCs w:val="0"/>
        </w:rPr>
        <w:t>programy finansowane środkami europejskimi</w:t>
      </w:r>
      <w:r w:rsidRPr="001B13CC">
        <w:t xml:space="preserve"> o </w:t>
      </w:r>
      <w:r w:rsidRPr="001B13CC">
        <w:rPr>
          <w:rStyle w:val="Pogrubienie"/>
          <w:b w:val="0"/>
          <w:bCs w:val="0"/>
        </w:rPr>
        <w:t>639 108,03 zł</w:t>
      </w:r>
      <w:r w:rsidRPr="001B13CC">
        <w:t>,</w:t>
      </w:r>
    </w:p>
    <w:p w14:paraId="0FFC7458" w14:textId="77777777" w:rsidR="00D100E0" w:rsidRPr="001B13CC" w:rsidRDefault="00D100E0" w:rsidP="00413268">
      <w:pPr>
        <w:pStyle w:val="NormalnyWeb"/>
        <w:numPr>
          <w:ilvl w:val="0"/>
          <w:numId w:val="6"/>
        </w:numPr>
        <w:spacing w:line="276" w:lineRule="auto"/>
        <w:jc w:val="both"/>
      </w:pPr>
      <w:r w:rsidRPr="001B13CC">
        <w:t xml:space="preserve">zwiększono </w:t>
      </w:r>
      <w:r w:rsidRPr="001B13CC">
        <w:rPr>
          <w:rStyle w:val="Pogrubienie"/>
          <w:b w:val="0"/>
          <w:bCs w:val="0"/>
        </w:rPr>
        <w:t>współfinansowanie inwestycji i zakupów inwestycyjnych</w:t>
      </w:r>
      <w:r w:rsidRPr="001B13CC">
        <w:t xml:space="preserve"> o </w:t>
      </w:r>
      <w:r w:rsidRPr="001B13CC">
        <w:rPr>
          <w:rStyle w:val="Pogrubienie"/>
          <w:b w:val="0"/>
          <w:bCs w:val="0"/>
        </w:rPr>
        <w:t>893 228,98 zł</w:t>
      </w:r>
      <w:r w:rsidRPr="001B13CC">
        <w:t>,</w:t>
      </w:r>
    </w:p>
    <w:p w14:paraId="6307FE27" w14:textId="470A1144" w:rsidR="00D100E0" w:rsidRPr="001B13CC" w:rsidRDefault="00D100E0" w:rsidP="00413268">
      <w:pPr>
        <w:pStyle w:val="NormalnyWeb"/>
        <w:numPr>
          <w:ilvl w:val="0"/>
          <w:numId w:val="6"/>
        </w:numPr>
        <w:spacing w:line="276" w:lineRule="auto"/>
        <w:jc w:val="both"/>
      </w:pPr>
      <w:r w:rsidRPr="001B13CC">
        <w:t xml:space="preserve">zwiększono </w:t>
      </w:r>
      <w:r w:rsidRPr="001B13CC">
        <w:rPr>
          <w:rStyle w:val="Pogrubienie"/>
          <w:b w:val="0"/>
          <w:bCs w:val="0"/>
        </w:rPr>
        <w:t>wydatki jednostek budżetowych związane z realizacją zadań statutowych</w:t>
      </w:r>
      <w:r w:rsidRPr="001B13CC">
        <w:t xml:space="preserve"> </w:t>
      </w:r>
      <w:r w:rsidR="00673FDF">
        <w:br/>
      </w:r>
      <w:r w:rsidRPr="001B13CC">
        <w:t xml:space="preserve">o </w:t>
      </w:r>
      <w:r w:rsidRPr="001B13CC">
        <w:rPr>
          <w:rStyle w:val="Pogrubienie"/>
          <w:b w:val="0"/>
          <w:bCs w:val="0"/>
        </w:rPr>
        <w:t>11 157,02 zł</w:t>
      </w:r>
      <w:r w:rsidRPr="001B13CC">
        <w:t>.</w:t>
      </w:r>
    </w:p>
    <w:p w14:paraId="44AE021F" w14:textId="77777777" w:rsidR="00D100E0" w:rsidRPr="001B13CC" w:rsidRDefault="00D100E0" w:rsidP="00413268">
      <w:pPr>
        <w:pStyle w:val="NormalnyWeb"/>
        <w:spacing w:line="276" w:lineRule="auto"/>
        <w:jc w:val="both"/>
      </w:pPr>
      <w:r w:rsidRPr="001B13CC">
        <w:t xml:space="preserve">W dziale </w:t>
      </w:r>
      <w:r w:rsidRPr="001B13CC">
        <w:rPr>
          <w:rStyle w:val="Pogrubienie"/>
          <w:b w:val="0"/>
          <w:bCs w:val="0"/>
        </w:rPr>
        <w:t>801 – Oświata i wychowanie</w:t>
      </w:r>
      <w:r w:rsidRPr="001B13CC">
        <w:t xml:space="preserve"> dokonano następujących zmian:</w:t>
      </w:r>
    </w:p>
    <w:p w14:paraId="629444F0" w14:textId="06852604" w:rsidR="00D100E0" w:rsidRPr="001B13CC" w:rsidRDefault="00D100E0" w:rsidP="00413268">
      <w:pPr>
        <w:pStyle w:val="NormalnyWeb"/>
        <w:numPr>
          <w:ilvl w:val="0"/>
          <w:numId w:val="7"/>
        </w:numPr>
        <w:spacing w:line="276" w:lineRule="auto"/>
        <w:jc w:val="both"/>
      </w:pPr>
      <w:r w:rsidRPr="001B13CC">
        <w:t xml:space="preserve">w </w:t>
      </w:r>
      <w:r w:rsidRPr="001B13CC">
        <w:rPr>
          <w:rStyle w:val="Pogrubienie"/>
          <w:b w:val="0"/>
          <w:bCs w:val="0"/>
        </w:rPr>
        <w:t>rozdziale 80104 – Przedszkola</w:t>
      </w:r>
      <w:r w:rsidRPr="001B13CC">
        <w:t xml:space="preserve"> – zmniejszono dotacje na zadania bieżące </w:t>
      </w:r>
      <w:r w:rsidR="00E8492B">
        <w:br/>
      </w:r>
      <w:r w:rsidRPr="001B13CC">
        <w:t xml:space="preserve">o </w:t>
      </w:r>
      <w:r w:rsidRPr="001B13CC">
        <w:rPr>
          <w:rStyle w:val="Pogrubienie"/>
          <w:b w:val="0"/>
          <w:bCs w:val="0"/>
        </w:rPr>
        <w:t>22 140,00 zł</w:t>
      </w:r>
      <w:r w:rsidRPr="001B13CC">
        <w:t>,</w:t>
      </w:r>
    </w:p>
    <w:p w14:paraId="6D2597AE" w14:textId="6E712AD5" w:rsidR="00D100E0" w:rsidRPr="001B13CC" w:rsidRDefault="00D100E0" w:rsidP="00413268">
      <w:pPr>
        <w:pStyle w:val="NormalnyWeb"/>
        <w:numPr>
          <w:ilvl w:val="0"/>
          <w:numId w:val="7"/>
        </w:numPr>
        <w:spacing w:line="276" w:lineRule="auto"/>
        <w:jc w:val="both"/>
      </w:pPr>
      <w:r w:rsidRPr="001B13CC">
        <w:t xml:space="preserve">w </w:t>
      </w:r>
      <w:r w:rsidRPr="001B13CC">
        <w:rPr>
          <w:rStyle w:val="Pogrubienie"/>
          <w:b w:val="0"/>
          <w:bCs w:val="0"/>
        </w:rPr>
        <w:t>rozdziale 80149 – Realizacja zadań wymagających specjalnej organizacji nauki</w:t>
      </w:r>
      <w:r w:rsidRPr="001B13CC">
        <w:t xml:space="preserve"> </w:t>
      </w:r>
      <w:r w:rsidR="00E8492B">
        <w:br/>
      </w:r>
      <w:r w:rsidRPr="001B13CC">
        <w:t xml:space="preserve">– zwiększono dotacje bieżące o </w:t>
      </w:r>
      <w:r w:rsidRPr="001B13CC">
        <w:rPr>
          <w:rStyle w:val="Pogrubienie"/>
          <w:b w:val="0"/>
          <w:bCs w:val="0"/>
        </w:rPr>
        <w:t>18 240,00 zł</w:t>
      </w:r>
      <w:r w:rsidRPr="001B13CC">
        <w:t>,</w:t>
      </w:r>
    </w:p>
    <w:p w14:paraId="5638EF03" w14:textId="454220B5" w:rsidR="00D100E0" w:rsidRPr="001B13CC" w:rsidRDefault="00D100E0" w:rsidP="00413268">
      <w:pPr>
        <w:pStyle w:val="NormalnyWeb"/>
        <w:numPr>
          <w:ilvl w:val="0"/>
          <w:numId w:val="7"/>
        </w:numPr>
        <w:spacing w:line="276" w:lineRule="auto"/>
        <w:jc w:val="both"/>
      </w:pPr>
      <w:r w:rsidRPr="001B13CC">
        <w:t xml:space="preserve">w </w:t>
      </w:r>
      <w:r w:rsidRPr="001B13CC">
        <w:rPr>
          <w:rStyle w:val="Pogrubienie"/>
          <w:b w:val="0"/>
          <w:bCs w:val="0"/>
        </w:rPr>
        <w:t xml:space="preserve">rozdziale 80153 – Zapewnienie uczniom prawa do bezpłatnego dostępu </w:t>
      </w:r>
      <w:r w:rsidR="00673FDF">
        <w:rPr>
          <w:rStyle w:val="Pogrubienie"/>
          <w:b w:val="0"/>
          <w:bCs w:val="0"/>
        </w:rPr>
        <w:br/>
      </w:r>
      <w:r w:rsidRPr="001B13CC">
        <w:rPr>
          <w:rStyle w:val="Pogrubienie"/>
          <w:b w:val="0"/>
          <w:bCs w:val="0"/>
        </w:rPr>
        <w:t>do podręczników</w:t>
      </w:r>
      <w:r w:rsidRPr="001B13CC">
        <w:t xml:space="preserve"> – zmniejszono wydatki jednostek budżetowych o </w:t>
      </w:r>
      <w:r w:rsidRPr="001B13CC">
        <w:rPr>
          <w:rStyle w:val="Pogrubienie"/>
          <w:b w:val="0"/>
          <w:bCs w:val="0"/>
        </w:rPr>
        <w:t>551,44 zł</w:t>
      </w:r>
      <w:r w:rsidRPr="001B13CC">
        <w:t xml:space="preserve"> </w:t>
      </w:r>
      <w:r w:rsidR="00673FDF">
        <w:br/>
      </w:r>
      <w:r w:rsidRPr="001B13CC">
        <w:t xml:space="preserve">oraz wynagrodzenia i składki o </w:t>
      </w:r>
      <w:r w:rsidRPr="001B13CC">
        <w:rPr>
          <w:rStyle w:val="Pogrubienie"/>
          <w:b w:val="0"/>
          <w:bCs w:val="0"/>
        </w:rPr>
        <w:t>5,50 zł</w:t>
      </w:r>
      <w:r w:rsidRPr="001B13CC">
        <w:t>,</w:t>
      </w:r>
    </w:p>
    <w:p w14:paraId="61362938" w14:textId="77777777" w:rsidR="00D100E0" w:rsidRPr="001B13CC" w:rsidRDefault="00D100E0" w:rsidP="00413268">
      <w:pPr>
        <w:pStyle w:val="NormalnyWeb"/>
        <w:numPr>
          <w:ilvl w:val="0"/>
          <w:numId w:val="7"/>
        </w:numPr>
        <w:spacing w:line="276" w:lineRule="auto"/>
        <w:jc w:val="both"/>
      </w:pPr>
      <w:r w:rsidRPr="001B13CC">
        <w:t xml:space="preserve">w </w:t>
      </w:r>
      <w:r w:rsidRPr="001B13CC">
        <w:rPr>
          <w:rStyle w:val="Pogrubienie"/>
          <w:b w:val="0"/>
          <w:bCs w:val="0"/>
        </w:rPr>
        <w:t>rozdziale 85404 – Wczesne wspomaganie rozwoju dziecka</w:t>
      </w:r>
      <w:r w:rsidRPr="001B13CC">
        <w:t xml:space="preserve"> – zwiększono dotacje bieżące o </w:t>
      </w:r>
      <w:r w:rsidRPr="001B13CC">
        <w:rPr>
          <w:rStyle w:val="Pogrubienie"/>
          <w:b w:val="0"/>
          <w:bCs w:val="0"/>
        </w:rPr>
        <w:t>3 900,00 zł</w:t>
      </w:r>
      <w:r w:rsidRPr="001B13CC">
        <w:t>.</w:t>
      </w:r>
    </w:p>
    <w:p w14:paraId="75D82F18" w14:textId="77777777" w:rsidR="00D100E0" w:rsidRPr="001B13CC" w:rsidRDefault="00D100E0" w:rsidP="00413268">
      <w:pPr>
        <w:pStyle w:val="NormalnyWeb"/>
        <w:spacing w:line="276" w:lineRule="auto"/>
        <w:jc w:val="both"/>
      </w:pPr>
      <w:r w:rsidRPr="001B13CC">
        <w:lastRenderedPageBreak/>
        <w:t xml:space="preserve">W </w:t>
      </w:r>
      <w:r w:rsidRPr="001B13CC">
        <w:rPr>
          <w:rStyle w:val="Pogrubienie"/>
          <w:b w:val="0"/>
          <w:bCs w:val="0"/>
        </w:rPr>
        <w:t>dziale 900 – Gospodarka komunalna i ochrona środowiska</w:t>
      </w:r>
      <w:r w:rsidRPr="001B13CC">
        <w:t xml:space="preserve">, w </w:t>
      </w:r>
      <w:r w:rsidRPr="001B13CC">
        <w:rPr>
          <w:rStyle w:val="Pogrubienie"/>
          <w:b w:val="0"/>
          <w:bCs w:val="0"/>
        </w:rPr>
        <w:t>rozdziale 90004 – Utrzymanie zieleni w miastach i gminach</w:t>
      </w:r>
      <w:r w:rsidRPr="001B13CC">
        <w:t>, w ramach tego samego zadania „Gospodarowanie wodami opadowymi…”, zwiększono:</w:t>
      </w:r>
    </w:p>
    <w:p w14:paraId="01939F30" w14:textId="77777777" w:rsidR="00D100E0" w:rsidRPr="001B13CC" w:rsidRDefault="00D100E0" w:rsidP="00413268">
      <w:pPr>
        <w:pStyle w:val="NormalnyWeb"/>
        <w:numPr>
          <w:ilvl w:val="0"/>
          <w:numId w:val="8"/>
        </w:numPr>
        <w:spacing w:line="276" w:lineRule="auto"/>
        <w:jc w:val="both"/>
      </w:pPr>
      <w:r w:rsidRPr="001B13CC">
        <w:t xml:space="preserve">wydatki majątkowe finansowane ze środków europejskich o </w:t>
      </w:r>
      <w:r w:rsidRPr="001B13CC">
        <w:rPr>
          <w:rStyle w:val="Pogrubienie"/>
          <w:b w:val="0"/>
          <w:bCs w:val="0"/>
        </w:rPr>
        <w:t>221 465,03 zł</w:t>
      </w:r>
      <w:r w:rsidRPr="001B13CC">
        <w:t>,</w:t>
      </w:r>
    </w:p>
    <w:p w14:paraId="174EA478" w14:textId="77777777" w:rsidR="00D100E0" w:rsidRPr="001B13CC" w:rsidRDefault="00D100E0" w:rsidP="00413268">
      <w:pPr>
        <w:pStyle w:val="NormalnyWeb"/>
        <w:numPr>
          <w:ilvl w:val="0"/>
          <w:numId w:val="8"/>
        </w:numPr>
        <w:spacing w:line="276" w:lineRule="auto"/>
        <w:jc w:val="both"/>
      </w:pPr>
      <w:r w:rsidRPr="001B13CC">
        <w:t xml:space="preserve">wydatki współfinansowane z budżetu miasta o </w:t>
      </w:r>
      <w:r w:rsidRPr="001B13CC">
        <w:rPr>
          <w:rStyle w:val="Pogrubienie"/>
          <w:b w:val="0"/>
          <w:bCs w:val="0"/>
        </w:rPr>
        <w:t>356 013,80 zł</w:t>
      </w:r>
      <w:r w:rsidRPr="001B13CC">
        <w:t>.</w:t>
      </w:r>
    </w:p>
    <w:p w14:paraId="2C6EE054" w14:textId="21D71D38" w:rsidR="00A55612" w:rsidRPr="001B13CC" w:rsidRDefault="00E8492B" w:rsidP="0041326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 omówieniu zmian w budżecie oraz przedstawieniu autopoprawki otwarto dyskusję:</w:t>
      </w:r>
    </w:p>
    <w:p w14:paraId="7B99C750" w14:textId="165CE4E6" w:rsidR="00245F89" w:rsidRPr="00E8492B" w:rsidRDefault="00E8492B" w:rsidP="00413268">
      <w:pPr>
        <w:pStyle w:val="NormalnyWeb"/>
        <w:spacing w:line="276" w:lineRule="auto"/>
        <w:jc w:val="both"/>
      </w:pPr>
      <w:r w:rsidRPr="00E8492B">
        <w:t>a.)</w:t>
      </w:r>
      <w:r w:rsidR="00245F89" w:rsidRPr="00E8492B">
        <w:t xml:space="preserve"> </w:t>
      </w:r>
      <w:r w:rsidR="00245F89" w:rsidRPr="00E8492B">
        <w:t xml:space="preserve">Radny </w:t>
      </w:r>
      <w:r w:rsidR="00245F89" w:rsidRPr="00E8492B">
        <w:rPr>
          <w:b/>
          <w:bCs/>
        </w:rPr>
        <w:t>Konrad Dominiak</w:t>
      </w:r>
      <w:r w:rsidR="00245F89" w:rsidRPr="00E8492B">
        <w:t xml:space="preserve"> zwrócił się z pytaniem dotyczącym planowanej budowy ciągu pieszego z tyłu ul. Unijnej, pytając, czy inwestycja ta będzie miała charakter drogi rowerowej oraz jaka będzie jej nawierzchnia.</w:t>
      </w:r>
    </w:p>
    <w:p w14:paraId="55805527" w14:textId="14ED9A92" w:rsidR="00245F89" w:rsidRPr="00E8492B" w:rsidRDefault="00245F89" w:rsidP="00413268">
      <w:pPr>
        <w:pStyle w:val="NormalnyWeb"/>
        <w:spacing w:line="276" w:lineRule="auto"/>
        <w:jc w:val="both"/>
      </w:pPr>
      <w:r w:rsidRPr="00E8492B">
        <w:t>W odpowiedzi Burmistrz Małgorzata Machalska wyjaśniła, że nie jest to droga rowerowa, lecz ciąg pieszy o przepuszczalnej nawierzchni, który zostanie wykonany analogicznie do odcinka znajdującego się od łącznika do zjazdu przy wybiegu dla psów.</w:t>
      </w:r>
      <w:r w:rsidR="00E8492B">
        <w:t xml:space="preserve"> </w:t>
      </w:r>
      <w:r w:rsidRPr="00E8492B">
        <w:t>Burmistrz wskazała, że nawierzchnia nie będzie asfaltowa ani bitumiczna, lecz wykonana w technologii utwardzonej, ale przepuszczalnej, o strukturze drobnego tłucznia stabilizowanego</w:t>
      </w:r>
      <w:r w:rsidRPr="00E8492B">
        <w:t xml:space="preserve">, </w:t>
      </w:r>
      <w:r w:rsidRPr="00E8492B">
        <w:t xml:space="preserve">co zapewni trwałość </w:t>
      </w:r>
      <w:r w:rsidR="00673FDF">
        <w:br/>
      </w:r>
      <w:r w:rsidRPr="00E8492B">
        <w:t>i estetykę przy jednoczesnym zachowaniu możliwości infiltracji wód opadowych.</w:t>
      </w:r>
    </w:p>
    <w:p w14:paraId="374F9435" w14:textId="3DB38C3C" w:rsidR="00245F89" w:rsidRPr="00E8492B" w:rsidRDefault="00245F89" w:rsidP="00413268">
      <w:pPr>
        <w:pStyle w:val="NormalnyWeb"/>
        <w:spacing w:line="276" w:lineRule="auto"/>
        <w:jc w:val="both"/>
      </w:pPr>
      <w:r w:rsidRPr="00E8492B">
        <w:t>Dodała również, że finansowanie inwestycji odbywa się częściowo ze środków własnych miasta, a częściowo ze środków przekazanych przez firmę Lidl, w wysokości około 200 tys. zł, natomiast pozostała część kosztów zostanie pokryta z budżetu Miasta Luboń.</w:t>
      </w:r>
    </w:p>
    <w:p w14:paraId="2C17B643" w14:textId="3F75528C" w:rsidR="00245F89" w:rsidRPr="00E8492B" w:rsidRDefault="00245F89" w:rsidP="00413268">
      <w:pPr>
        <w:pStyle w:val="NormalnyWeb"/>
        <w:spacing w:line="276" w:lineRule="auto"/>
        <w:jc w:val="both"/>
      </w:pPr>
      <w:r w:rsidRPr="00E8492B">
        <w:t xml:space="preserve">Inwestycja została ujęta w ramach zmian budżetowych w dziale 900 – Gospodarka komunalna i ochrona środowiska, rozdział 90004 – Utrzymanie zieleni w miastach i gminach, w ramach zadania dotyczącego realizacji ścieżki pieszej w Parku Doliny Potoku Strumienia </w:t>
      </w:r>
      <w:proofErr w:type="spellStart"/>
      <w:r w:rsidRPr="00E8492B">
        <w:t>Junikowskiego</w:t>
      </w:r>
      <w:proofErr w:type="spellEnd"/>
      <w:r w:rsidRPr="00E8492B">
        <w:t>, finansowanego łącznie ze środków miejskich i partnera prywatnego.</w:t>
      </w:r>
    </w:p>
    <w:p w14:paraId="77D91BA6" w14:textId="798166AC" w:rsidR="00CD1781" w:rsidRPr="00E8492B" w:rsidRDefault="00E8492B" w:rsidP="00413268">
      <w:pPr>
        <w:pStyle w:val="NormalnyWeb"/>
        <w:spacing w:line="276" w:lineRule="auto"/>
        <w:jc w:val="both"/>
      </w:pPr>
      <w:r w:rsidRPr="00E8492B">
        <w:t xml:space="preserve">b.) </w:t>
      </w:r>
      <w:r w:rsidR="00CD1781" w:rsidRPr="00E8492B">
        <w:t xml:space="preserve">Radny </w:t>
      </w:r>
      <w:r w:rsidR="00CD1781" w:rsidRPr="00E8492B">
        <w:rPr>
          <w:rStyle w:val="Pogrubienie"/>
        </w:rPr>
        <w:t>Maciej Różański</w:t>
      </w:r>
      <w:r w:rsidR="00CD1781" w:rsidRPr="00E8492B">
        <w:t xml:space="preserve"> zwrócił się z pytaniem dotyczącym </w:t>
      </w:r>
      <w:r w:rsidR="00CD1781" w:rsidRPr="00E8492B">
        <w:rPr>
          <w:rStyle w:val="Pogrubienie"/>
          <w:b w:val="0"/>
          <w:bCs w:val="0"/>
        </w:rPr>
        <w:t>inwestycji w instalację fotowoltaiczną przy Szkole Podstawowej nr 2</w:t>
      </w:r>
      <w:r w:rsidR="00CD1781" w:rsidRPr="00E8492B">
        <w:t xml:space="preserve">, wskazując, że kwota przeznaczona na to zadanie jest istotna i zapytał, </w:t>
      </w:r>
      <w:r w:rsidR="00CD1781" w:rsidRPr="00E8492B">
        <w:rPr>
          <w:rStyle w:val="Pogrubienie"/>
          <w:b w:val="0"/>
          <w:bCs w:val="0"/>
        </w:rPr>
        <w:t>czy przedsięwzięcie objęte jest dofinansowaniem zewnętrznym</w:t>
      </w:r>
      <w:r w:rsidR="00CD1781" w:rsidRPr="00E8492B">
        <w:t xml:space="preserve"> oraz </w:t>
      </w:r>
      <w:r w:rsidR="00CD1781" w:rsidRPr="00E8492B">
        <w:rPr>
          <w:rStyle w:val="Pogrubienie"/>
          <w:b w:val="0"/>
          <w:bCs w:val="0"/>
        </w:rPr>
        <w:t>jaki jest jego procent</w:t>
      </w:r>
      <w:r w:rsidR="00CD1781" w:rsidRPr="00E8492B">
        <w:t>.</w:t>
      </w:r>
    </w:p>
    <w:p w14:paraId="5F06AE4E" w14:textId="7A4F8C35" w:rsidR="00CD1781" w:rsidRPr="00E8492B" w:rsidRDefault="00CD1781" w:rsidP="00413268">
      <w:pPr>
        <w:pStyle w:val="NormalnyWeb"/>
        <w:spacing w:line="276" w:lineRule="auto"/>
        <w:jc w:val="both"/>
      </w:pPr>
      <w:r w:rsidRPr="00E8492B">
        <w:t xml:space="preserve">W odpowiedzi </w:t>
      </w:r>
      <w:r w:rsidRPr="00E8492B">
        <w:rPr>
          <w:rStyle w:val="Pogrubienie"/>
          <w:b w:val="0"/>
          <w:bCs w:val="0"/>
        </w:rPr>
        <w:t>Burmistrz Małgorzata Machalska</w:t>
      </w:r>
      <w:r w:rsidRPr="00E8492B">
        <w:t xml:space="preserve"> wyjaśniła, że </w:t>
      </w:r>
      <w:r w:rsidRPr="00E8492B">
        <w:rPr>
          <w:rStyle w:val="Pogrubienie"/>
          <w:b w:val="0"/>
          <w:bCs w:val="0"/>
        </w:rPr>
        <w:t>miasto nie otrzymało żadnego dofinansowania zewnętrznego</w:t>
      </w:r>
      <w:r w:rsidRPr="00E8492B">
        <w:t xml:space="preserve"> na realizację tego projektu. Złożony przez Miasto Luboń wniosek obejmował </w:t>
      </w:r>
      <w:r w:rsidRPr="00E8492B">
        <w:rPr>
          <w:rStyle w:val="Pogrubienie"/>
          <w:b w:val="0"/>
          <w:bCs w:val="0"/>
        </w:rPr>
        <w:t xml:space="preserve">dwa elementy – </w:t>
      </w:r>
      <w:proofErr w:type="spellStart"/>
      <w:r w:rsidRPr="00E8492B">
        <w:rPr>
          <w:rStyle w:val="Pogrubienie"/>
          <w:b w:val="0"/>
          <w:bCs w:val="0"/>
        </w:rPr>
        <w:t>fotowoltaikę</w:t>
      </w:r>
      <w:proofErr w:type="spellEnd"/>
      <w:r w:rsidRPr="00E8492B">
        <w:rPr>
          <w:rStyle w:val="Pogrubienie"/>
          <w:b w:val="0"/>
          <w:bCs w:val="0"/>
        </w:rPr>
        <w:t xml:space="preserve"> oraz zagospodarowanie terenów zielonych</w:t>
      </w:r>
      <w:r w:rsidRPr="00E8492B">
        <w:t xml:space="preserve">. Wniosek został tak skonstruowany, aby uzyskać wyższą punktację w ocenie merytorycznej, jednak </w:t>
      </w:r>
      <w:r w:rsidRPr="00E8492B">
        <w:rPr>
          <w:rStyle w:val="Pogrubienie"/>
          <w:b w:val="0"/>
          <w:bCs w:val="0"/>
        </w:rPr>
        <w:t>nie został zakwalifikowany do dofinansowania</w:t>
      </w:r>
      <w:r w:rsidRPr="00E8492B">
        <w:t xml:space="preserve">, wobec czego </w:t>
      </w:r>
      <w:r w:rsidRPr="00E8492B">
        <w:rPr>
          <w:rStyle w:val="Pogrubienie"/>
          <w:b w:val="0"/>
          <w:bCs w:val="0"/>
        </w:rPr>
        <w:t>finansowanie zadania odbywa się w całości ze środków własnych miasta</w:t>
      </w:r>
      <w:r w:rsidRPr="00E8492B">
        <w:t>.</w:t>
      </w:r>
      <w:r w:rsidR="00E8492B">
        <w:t xml:space="preserve"> </w:t>
      </w:r>
      <w:r w:rsidRPr="00E8492B">
        <w:t xml:space="preserve">Burmistrz podkreśliła, że w związku z tym </w:t>
      </w:r>
      <w:r w:rsidRPr="00E8492B">
        <w:rPr>
          <w:rStyle w:val="Pogrubienie"/>
          <w:b w:val="0"/>
          <w:bCs w:val="0"/>
        </w:rPr>
        <w:t>zrezygnowano całkowicie z realizacji części „zielonej” projektu</w:t>
      </w:r>
      <w:r w:rsidRPr="00E8492B">
        <w:t xml:space="preserve">, a środki, które pierwotnie miały być przeznaczone na zieleń, </w:t>
      </w:r>
      <w:r w:rsidRPr="00E8492B">
        <w:rPr>
          <w:rStyle w:val="Pogrubienie"/>
          <w:b w:val="0"/>
          <w:bCs w:val="0"/>
        </w:rPr>
        <w:t>zostały przesunięte na instalację fotowoltaiczną</w:t>
      </w:r>
      <w:r w:rsidRPr="00E8492B">
        <w:t xml:space="preserve">, </w:t>
      </w:r>
      <w:r w:rsidR="00673FDF">
        <w:br/>
      </w:r>
      <w:r w:rsidRPr="00E8492B">
        <w:t>aby umożliwić jej pełną realizację.</w:t>
      </w:r>
    </w:p>
    <w:p w14:paraId="1E59E20C" w14:textId="47BCFAC8" w:rsidR="00CD1781" w:rsidRPr="00E8492B" w:rsidRDefault="00CD1781" w:rsidP="00413268">
      <w:pPr>
        <w:pStyle w:val="NormalnyWeb"/>
        <w:spacing w:line="276" w:lineRule="auto"/>
        <w:jc w:val="both"/>
      </w:pPr>
      <w:r w:rsidRPr="00E8492B">
        <w:lastRenderedPageBreak/>
        <w:t xml:space="preserve">Radny dopytał następnie o </w:t>
      </w:r>
      <w:r w:rsidRPr="00E8492B">
        <w:rPr>
          <w:rStyle w:val="Pogrubienie"/>
          <w:b w:val="0"/>
          <w:bCs w:val="0"/>
        </w:rPr>
        <w:t xml:space="preserve">moc </w:t>
      </w:r>
      <w:r w:rsidR="00F16C7E">
        <w:rPr>
          <w:rStyle w:val="Pogrubienie"/>
          <w:b w:val="0"/>
          <w:bCs w:val="0"/>
        </w:rPr>
        <w:t xml:space="preserve">planowanej </w:t>
      </w:r>
      <w:r w:rsidRPr="00E8492B">
        <w:rPr>
          <w:rStyle w:val="Pogrubienie"/>
          <w:b w:val="0"/>
          <w:bCs w:val="0"/>
        </w:rPr>
        <w:t>instalacji</w:t>
      </w:r>
      <w:r w:rsidRPr="00E8492B">
        <w:t xml:space="preserve"> i opłacalność przedsięwzięcia, zwracając uwagę, że część firm doradczych proponuje </w:t>
      </w:r>
      <w:r w:rsidRPr="00E8492B">
        <w:rPr>
          <w:rStyle w:val="Pogrubienie"/>
          <w:b w:val="0"/>
          <w:bCs w:val="0"/>
        </w:rPr>
        <w:t>zbyt duże instalacje</w:t>
      </w:r>
      <w:r w:rsidRPr="00E8492B">
        <w:t xml:space="preserve">, które generują nadwyżki energii niewykorzystywane na miejscu, co może wpływać na </w:t>
      </w:r>
      <w:r w:rsidRPr="00E8492B">
        <w:rPr>
          <w:rStyle w:val="Pogrubienie"/>
          <w:b w:val="0"/>
          <w:bCs w:val="0"/>
        </w:rPr>
        <w:t>wydłużenie okresu zwrotu inwestycji</w:t>
      </w:r>
      <w:r w:rsidRPr="00E8492B">
        <w:t xml:space="preserve">. Zasugerował, że w niektórych przypadkach korzystniejszym rozwiązaniem mogłoby być </w:t>
      </w:r>
      <w:r w:rsidRPr="00E8492B">
        <w:rPr>
          <w:rStyle w:val="Pogrubienie"/>
          <w:b w:val="0"/>
          <w:bCs w:val="0"/>
        </w:rPr>
        <w:t>zastosowanie mniejszej instalacji w połączeniu z magazynem energii</w:t>
      </w:r>
      <w:r w:rsidRPr="00E8492B">
        <w:t>.</w:t>
      </w:r>
    </w:p>
    <w:p w14:paraId="79419590" w14:textId="64E1259C" w:rsidR="00CD1781" w:rsidRPr="00E8492B" w:rsidRDefault="00CD1781" w:rsidP="00413268">
      <w:pPr>
        <w:pStyle w:val="NormalnyWeb"/>
        <w:spacing w:line="276" w:lineRule="auto"/>
        <w:jc w:val="both"/>
      </w:pPr>
      <w:r w:rsidRPr="00E8492B">
        <w:t xml:space="preserve">Burmistrz </w:t>
      </w:r>
      <w:r w:rsidR="00413268">
        <w:t xml:space="preserve">Małgorzata </w:t>
      </w:r>
      <w:r w:rsidRPr="00E8492B">
        <w:t xml:space="preserve">Machalska potwierdziła, że obecne warunki rynkowe sprawiają, </w:t>
      </w:r>
      <w:r w:rsidR="004A412C">
        <w:br/>
      </w:r>
      <w:r w:rsidRPr="00E8492B">
        <w:t xml:space="preserve">iż </w:t>
      </w:r>
      <w:r w:rsidRPr="00E8492B">
        <w:rPr>
          <w:rStyle w:val="Pogrubienie"/>
          <w:b w:val="0"/>
          <w:bCs w:val="0"/>
        </w:rPr>
        <w:t xml:space="preserve">korzyści finansowe z inwestycji w </w:t>
      </w:r>
      <w:proofErr w:type="spellStart"/>
      <w:r w:rsidRPr="00E8492B">
        <w:rPr>
          <w:rStyle w:val="Pogrubienie"/>
          <w:b w:val="0"/>
          <w:bCs w:val="0"/>
        </w:rPr>
        <w:t>fotowoltaikę</w:t>
      </w:r>
      <w:proofErr w:type="spellEnd"/>
      <w:r w:rsidRPr="00E8492B">
        <w:rPr>
          <w:rStyle w:val="Pogrubienie"/>
          <w:b w:val="0"/>
          <w:bCs w:val="0"/>
        </w:rPr>
        <w:t xml:space="preserve"> są mniejsze niż jeszcze kilka lat temu</w:t>
      </w:r>
      <w:r w:rsidRPr="00E8492B">
        <w:t xml:space="preserve">, zwłaszcza z uwagi na niekorzystny system rozliczeń nadwyżek energii. Dodała jednak, </w:t>
      </w:r>
      <w:r w:rsidR="004A412C">
        <w:br/>
      </w:r>
      <w:r w:rsidRPr="00E8492B">
        <w:t xml:space="preserve">że mimo ograniczonych efektów ekonomicznych, </w:t>
      </w:r>
      <w:r w:rsidRPr="00E8492B">
        <w:rPr>
          <w:rStyle w:val="Pogrubienie"/>
          <w:b w:val="0"/>
          <w:bCs w:val="0"/>
        </w:rPr>
        <w:t>gmina jest zobligowana do realizowania inwestycji z zakresu efektywności energetycznej</w:t>
      </w:r>
      <w:r w:rsidRPr="00E8492B">
        <w:t>, w tym odnawialnych źródeł energii, ponieważ wynika to z przyjętych zobowiązań i limitów wydatkowych w ramach programów krajowych i unijnych.</w:t>
      </w:r>
    </w:p>
    <w:p w14:paraId="64139FC9" w14:textId="2C6CCE47" w:rsidR="00CD1781" w:rsidRPr="00E8492B" w:rsidRDefault="00CD1781" w:rsidP="00413268">
      <w:pPr>
        <w:pStyle w:val="NormalnyWeb"/>
        <w:spacing w:line="276" w:lineRule="auto"/>
        <w:jc w:val="both"/>
      </w:pPr>
      <w:r w:rsidRPr="00E8492B">
        <w:rPr>
          <w:rStyle w:val="Pogrubienie"/>
          <w:b w:val="0"/>
          <w:bCs w:val="0"/>
        </w:rPr>
        <w:t xml:space="preserve">Skarbnik Miasta Mirosław </w:t>
      </w:r>
      <w:proofErr w:type="spellStart"/>
      <w:r w:rsidRPr="00E8492B">
        <w:rPr>
          <w:rStyle w:val="Pogrubienie"/>
          <w:b w:val="0"/>
          <w:bCs w:val="0"/>
        </w:rPr>
        <w:t>Stromczewski</w:t>
      </w:r>
      <w:proofErr w:type="spellEnd"/>
      <w:r w:rsidRPr="00E8492B">
        <w:t xml:space="preserve"> doprecyzował, że Miasto Luboń ma </w:t>
      </w:r>
      <w:r w:rsidRPr="00E8492B">
        <w:rPr>
          <w:rStyle w:val="Pogrubienie"/>
          <w:b w:val="0"/>
          <w:bCs w:val="0"/>
        </w:rPr>
        <w:t>obowiązek przeznaczenia co najmniej 15% środków inwestycyjnych do roku 2027</w:t>
      </w:r>
      <w:r w:rsidRPr="00E8492B">
        <w:t xml:space="preserve"> na przedsięwzięcia </w:t>
      </w:r>
      <w:r w:rsidR="004A412C">
        <w:br/>
      </w:r>
      <w:r w:rsidRPr="00E8492B">
        <w:t xml:space="preserve">z zakresu </w:t>
      </w:r>
      <w:r w:rsidRPr="00E8492B">
        <w:rPr>
          <w:rStyle w:val="Pogrubienie"/>
          <w:b w:val="0"/>
          <w:bCs w:val="0"/>
        </w:rPr>
        <w:t>poprawy efektywności energetycznej</w:t>
      </w:r>
      <w:r w:rsidRPr="00E8492B">
        <w:t xml:space="preserve">, obejmujące nie tylko </w:t>
      </w:r>
      <w:proofErr w:type="spellStart"/>
      <w:r w:rsidRPr="00E8492B">
        <w:t>fotowoltaikę</w:t>
      </w:r>
      <w:proofErr w:type="spellEnd"/>
      <w:r w:rsidRPr="00E8492B">
        <w:t xml:space="preserve">, ale również </w:t>
      </w:r>
      <w:r w:rsidRPr="00E8492B">
        <w:rPr>
          <w:rStyle w:val="Pogrubienie"/>
          <w:b w:val="0"/>
          <w:bCs w:val="0"/>
        </w:rPr>
        <w:t>termomodernizacje budynków, ocieplenia i wymianę instalacji grzewczych</w:t>
      </w:r>
      <w:r w:rsidRPr="00E8492B">
        <w:t>.</w:t>
      </w:r>
      <w:r w:rsidRPr="00E8492B">
        <w:br/>
        <w:t xml:space="preserve">Zaznaczył, że biorąc pod uwagę realizowane i planowane inwestycje tego typu, </w:t>
      </w:r>
      <w:r w:rsidRPr="00E8492B">
        <w:rPr>
          <w:rStyle w:val="Pogrubienie"/>
          <w:b w:val="0"/>
          <w:bCs w:val="0"/>
        </w:rPr>
        <w:t>Luboń jest blisko spełnienia wymaganego limitu</w:t>
      </w:r>
      <w:r w:rsidRPr="00E8492B">
        <w:t xml:space="preserve">, a </w:t>
      </w:r>
      <w:r w:rsidRPr="00E8492B">
        <w:rPr>
          <w:rStyle w:val="Pogrubienie"/>
          <w:b w:val="0"/>
          <w:bCs w:val="0"/>
        </w:rPr>
        <w:t>instalacja fotowoltaiczna w SP2 znacząco zwiększy wartość tej puli</w:t>
      </w:r>
      <w:r w:rsidRPr="00E8492B">
        <w:t>, wpisując się w szerszy program działań miasta na rzecz efektywności energetycznej i redukcji emisji.</w:t>
      </w:r>
    </w:p>
    <w:p w14:paraId="05183967" w14:textId="6898B46E" w:rsidR="00C06FBF" w:rsidRPr="0095668A" w:rsidRDefault="0095668A" w:rsidP="00413268">
      <w:pPr>
        <w:pStyle w:val="NormalnyWeb"/>
        <w:spacing w:line="276" w:lineRule="auto"/>
        <w:jc w:val="both"/>
      </w:pPr>
      <w:r w:rsidRPr="0095668A">
        <w:t xml:space="preserve">c.) </w:t>
      </w:r>
      <w:r w:rsidR="00C06FBF" w:rsidRPr="0095668A">
        <w:t xml:space="preserve">Radny </w:t>
      </w:r>
      <w:r w:rsidR="00C06FBF" w:rsidRPr="0095668A">
        <w:rPr>
          <w:rStyle w:val="Pogrubienie"/>
        </w:rPr>
        <w:t>Maciej Różański</w:t>
      </w:r>
      <w:r w:rsidR="00C06FBF" w:rsidRPr="0095668A">
        <w:t xml:space="preserve"> zwrócił się z pytaniem dotyczącym </w:t>
      </w:r>
      <w:r w:rsidR="00C06FBF" w:rsidRPr="0095668A">
        <w:rPr>
          <w:rStyle w:val="Pogrubienie"/>
          <w:b w:val="0"/>
          <w:bCs w:val="0"/>
        </w:rPr>
        <w:t xml:space="preserve">spółki </w:t>
      </w:r>
      <w:proofErr w:type="spellStart"/>
      <w:r w:rsidR="00C06FBF" w:rsidRPr="0095668A">
        <w:rPr>
          <w:rStyle w:val="Pogrubienie"/>
          <w:b w:val="0"/>
          <w:bCs w:val="0"/>
        </w:rPr>
        <w:t>LOSiR</w:t>
      </w:r>
      <w:proofErr w:type="spellEnd"/>
      <w:r w:rsidR="00C06FBF" w:rsidRPr="0095668A">
        <w:rPr>
          <w:rStyle w:val="Pogrubienie"/>
          <w:b w:val="0"/>
          <w:bCs w:val="0"/>
        </w:rPr>
        <w:t xml:space="preserve"> Sp. z o.o.</w:t>
      </w:r>
      <w:r w:rsidR="00C06FBF" w:rsidRPr="0095668A">
        <w:t xml:space="preserve">, </w:t>
      </w:r>
      <w:r>
        <w:br/>
      </w:r>
      <w:r w:rsidR="00C06FBF" w:rsidRPr="0095668A">
        <w:t xml:space="preserve">w kontekście planowanego </w:t>
      </w:r>
      <w:r w:rsidR="00C06FBF" w:rsidRPr="0095668A">
        <w:rPr>
          <w:rStyle w:val="Pogrubienie"/>
          <w:b w:val="0"/>
          <w:bCs w:val="0"/>
        </w:rPr>
        <w:t>dokapitalizowania tej jednostki kwotą 153 750 zł</w:t>
      </w:r>
      <w:r w:rsidR="00C06FBF" w:rsidRPr="0095668A">
        <w:t>.</w:t>
      </w:r>
      <w:r w:rsidR="00C06FBF" w:rsidRPr="0095668A">
        <w:br/>
        <w:t xml:space="preserve">Radny odniósł się do ogólnej sytuacji </w:t>
      </w:r>
      <w:r w:rsidR="00C06FBF" w:rsidRPr="0095668A">
        <w:rPr>
          <w:rStyle w:val="Pogrubienie"/>
          <w:b w:val="0"/>
          <w:bCs w:val="0"/>
        </w:rPr>
        <w:t>spółek miejskich</w:t>
      </w:r>
      <w:r w:rsidR="00C06FBF" w:rsidRPr="0095668A">
        <w:t xml:space="preserve">, wskazując, że miasto regularnie udziela im wsparcia finansowego i zapytał, </w:t>
      </w:r>
      <w:r w:rsidR="00C06FBF" w:rsidRPr="0095668A">
        <w:rPr>
          <w:rStyle w:val="Pogrubienie"/>
          <w:b w:val="0"/>
          <w:bCs w:val="0"/>
        </w:rPr>
        <w:t xml:space="preserve">jak kształtuje się kondycja finansowa spółki </w:t>
      </w:r>
      <w:proofErr w:type="spellStart"/>
      <w:r w:rsidR="00C06FBF" w:rsidRPr="0095668A">
        <w:rPr>
          <w:rStyle w:val="Pogrubienie"/>
          <w:b w:val="0"/>
          <w:bCs w:val="0"/>
        </w:rPr>
        <w:t>LOSiR</w:t>
      </w:r>
      <w:proofErr w:type="spellEnd"/>
      <w:r w:rsidR="00C06FBF" w:rsidRPr="0095668A">
        <w:t xml:space="preserve"> oraz </w:t>
      </w:r>
      <w:r w:rsidR="00C06FBF" w:rsidRPr="0095668A">
        <w:rPr>
          <w:rStyle w:val="Pogrubienie"/>
          <w:b w:val="0"/>
          <w:bCs w:val="0"/>
        </w:rPr>
        <w:t>czy miasto otrzymuje regularne informacje o jej wynikach ekonomicznych</w:t>
      </w:r>
      <w:r w:rsidR="00C06FBF" w:rsidRPr="0095668A">
        <w:t>.</w:t>
      </w:r>
      <w:r w:rsidR="00C06FBF" w:rsidRPr="0095668A">
        <w:br/>
        <w:t xml:space="preserve">Zapytał również, </w:t>
      </w:r>
      <w:r w:rsidR="00C06FBF" w:rsidRPr="0095668A">
        <w:rPr>
          <w:rStyle w:val="Pogrubienie"/>
          <w:b w:val="0"/>
          <w:bCs w:val="0"/>
        </w:rPr>
        <w:t>czy spółki miejskie nie prowadzą działalności w sposób, który nie zakłada osiągania nadwyżek finansowych</w:t>
      </w:r>
      <w:r w:rsidR="00C06FBF" w:rsidRPr="0095668A">
        <w:t xml:space="preserve">, co mogłoby prowadzić do sytuacji, w której </w:t>
      </w:r>
      <w:r w:rsidR="00C06FBF" w:rsidRPr="0095668A">
        <w:rPr>
          <w:rStyle w:val="Pogrubienie"/>
          <w:b w:val="0"/>
          <w:bCs w:val="0"/>
        </w:rPr>
        <w:t>w przypadku pojawienia się nieprzewidzianych wydatków inwestycyjnych muszą one każdorazowo wnioskować do miasta o środki</w:t>
      </w:r>
      <w:r w:rsidR="00C06FBF" w:rsidRPr="0095668A">
        <w:t>, zamiast korzystać z własnych rezerw finansowych.</w:t>
      </w:r>
    </w:p>
    <w:p w14:paraId="0D5ED4C0" w14:textId="7E3F79D3" w:rsidR="00C06FBF" w:rsidRPr="0095668A" w:rsidRDefault="00C06FBF" w:rsidP="00413268">
      <w:pPr>
        <w:pStyle w:val="NormalnyWeb"/>
        <w:spacing w:line="276" w:lineRule="auto"/>
        <w:jc w:val="both"/>
      </w:pPr>
      <w:r w:rsidRPr="0095668A">
        <w:t xml:space="preserve">W odpowiedzi </w:t>
      </w:r>
      <w:r w:rsidRPr="0095668A">
        <w:rPr>
          <w:rStyle w:val="Pogrubienie"/>
          <w:b w:val="0"/>
          <w:bCs w:val="0"/>
        </w:rPr>
        <w:t>Burmistrz Małgorzata Machalska</w:t>
      </w:r>
      <w:r w:rsidRPr="0095668A">
        <w:t xml:space="preserve"> wyjaśniła, że środki przekazywane do </w:t>
      </w:r>
      <w:proofErr w:type="spellStart"/>
      <w:r w:rsidRPr="0095668A">
        <w:rPr>
          <w:rStyle w:val="Pogrubienie"/>
          <w:b w:val="0"/>
          <w:bCs w:val="0"/>
        </w:rPr>
        <w:t>LOSiR</w:t>
      </w:r>
      <w:proofErr w:type="spellEnd"/>
      <w:r w:rsidRPr="0095668A">
        <w:rPr>
          <w:rStyle w:val="Pogrubienie"/>
          <w:b w:val="0"/>
          <w:bCs w:val="0"/>
        </w:rPr>
        <w:t xml:space="preserve"> Sp. z o.o.</w:t>
      </w:r>
      <w:r w:rsidRPr="0095668A">
        <w:t xml:space="preserve"> w ramach podwyższenia kapitału zakładowego </w:t>
      </w:r>
      <w:r w:rsidRPr="0095668A">
        <w:rPr>
          <w:rStyle w:val="Pogrubienie"/>
          <w:b w:val="0"/>
          <w:bCs w:val="0"/>
        </w:rPr>
        <w:t>nie są przeznaczone na pokrycie kosztów bieżącej działalności</w:t>
      </w:r>
      <w:r w:rsidRPr="0095668A">
        <w:t xml:space="preserve">, lecz stanowią </w:t>
      </w:r>
      <w:r w:rsidRPr="0095668A">
        <w:rPr>
          <w:rStyle w:val="Pogrubienie"/>
          <w:b w:val="0"/>
          <w:bCs w:val="0"/>
        </w:rPr>
        <w:t>inwestycję w majątek miasta</w:t>
      </w:r>
      <w:r w:rsidRPr="0095668A">
        <w:t>, którym spółka zarządza.</w:t>
      </w:r>
      <w:r w:rsidR="0095668A">
        <w:t xml:space="preserve"> </w:t>
      </w:r>
      <w:r w:rsidRPr="0095668A">
        <w:t xml:space="preserve">Burmistrz poinformowała, że hala sportowa, oddana do użytku w </w:t>
      </w:r>
      <w:r w:rsidRPr="0095668A">
        <w:rPr>
          <w:rStyle w:val="Pogrubienie"/>
          <w:b w:val="0"/>
          <w:bCs w:val="0"/>
        </w:rPr>
        <w:t>2009 roku</w:t>
      </w:r>
      <w:r w:rsidRPr="0095668A">
        <w:t xml:space="preserve">, wyposażona została w system ogrzewania oparty na rurach wypełnionych glikolem, który obecnie działa jedynie w </w:t>
      </w:r>
      <w:r w:rsidRPr="0095668A">
        <w:rPr>
          <w:rStyle w:val="Pogrubienie"/>
          <w:b w:val="0"/>
          <w:bCs w:val="0"/>
        </w:rPr>
        <w:t>około 60% swojej pierwotnej wydajności</w:t>
      </w:r>
      <w:r w:rsidRPr="0095668A">
        <w:t xml:space="preserve">. Instalacja znajduje się nad sufitem hali i </w:t>
      </w:r>
      <w:r w:rsidRPr="0095668A">
        <w:rPr>
          <w:rStyle w:val="Pogrubienie"/>
          <w:b w:val="0"/>
          <w:bCs w:val="0"/>
        </w:rPr>
        <w:t>nie posiada dostępu serwisowego</w:t>
      </w:r>
      <w:r w:rsidRPr="0095668A">
        <w:t xml:space="preserve">, co w przypadku poważnej awarii wymagałoby </w:t>
      </w:r>
      <w:r w:rsidRPr="0095668A">
        <w:rPr>
          <w:rStyle w:val="Pogrubienie"/>
          <w:b w:val="0"/>
          <w:bCs w:val="0"/>
        </w:rPr>
        <w:t>zamknięcia obiektu na kilka miesięcy i przeprowadzenia kosztownej naprawy</w:t>
      </w:r>
      <w:r w:rsidRPr="0095668A">
        <w:t>.</w:t>
      </w:r>
    </w:p>
    <w:p w14:paraId="0A14834C" w14:textId="77777777" w:rsidR="00C06FBF" w:rsidRPr="0095668A" w:rsidRDefault="00C06FBF" w:rsidP="00413268">
      <w:pPr>
        <w:pStyle w:val="NormalnyWeb"/>
        <w:spacing w:line="276" w:lineRule="auto"/>
        <w:jc w:val="both"/>
      </w:pPr>
      <w:r w:rsidRPr="0095668A">
        <w:t xml:space="preserve">Z uwagi na zalecenia inżynierów i kolejne przeglądy techniczne, prezes spółki przygotował projekt wymiany systemu grzewczego. W 2024 roku projekt został zgłoszony do finansowania </w:t>
      </w:r>
      <w:r w:rsidRPr="0095668A">
        <w:lastRenderedPageBreak/>
        <w:t xml:space="preserve">w ramach </w:t>
      </w:r>
      <w:r w:rsidRPr="0095668A">
        <w:rPr>
          <w:rStyle w:val="Pogrubienie"/>
          <w:b w:val="0"/>
          <w:bCs w:val="0"/>
        </w:rPr>
        <w:t>Krajowego Planu Odbudowy (KPO)</w:t>
      </w:r>
      <w:r w:rsidRPr="0095668A">
        <w:t xml:space="preserve"> w formie niskooprocentowanej pożyczki, jednak </w:t>
      </w:r>
      <w:r w:rsidRPr="0095668A">
        <w:rPr>
          <w:rStyle w:val="Pogrubienie"/>
          <w:b w:val="0"/>
          <w:bCs w:val="0"/>
        </w:rPr>
        <w:t>nie został zakwalifikowany do wsparcia</w:t>
      </w:r>
      <w:r w:rsidRPr="0095668A">
        <w:t xml:space="preserve">. Wobec braku innego źródła finansowania, spółka wystąpiła do miasta z wnioskiem o dokapitalizowanie, które umożliwi wykonanie </w:t>
      </w:r>
      <w:r w:rsidRPr="0095668A">
        <w:rPr>
          <w:rStyle w:val="Pogrubienie"/>
          <w:b w:val="0"/>
          <w:bCs w:val="0"/>
        </w:rPr>
        <w:t>nowego, bardziej efektywnego systemu ogrzewania opartego na nowoczesnych rozwiązaniach grzewczych</w:t>
      </w:r>
      <w:r w:rsidRPr="0095668A">
        <w:t xml:space="preserve"> podobnych do tych, jakie funkcjonują w miejskich obiektach przy ul. Rzecznej, Szkolnej oraz w budynku Stelli.</w:t>
      </w:r>
    </w:p>
    <w:p w14:paraId="54EC328E" w14:textId="65325641" w:rsidR="00C06FBF" w:rsidRPr="0095668A" w:rsidRDefault="00C06FBF" w:rsidP="00413268">
      <w:pPr>
        <w:pStyle w:val="NormalnyWeb"/>
        <w:spacing w:line="276" w:lineRule="auto"/>
        <w:jc w:val="both"/>
      </w:pPr>
      <w:r w:rsidRPr="0095668A">
        <w:rPr>
          <w:rStyle w:val="Pogrubienie"/>
          <w:b w:val="0"/>
          <w:bCs w:val="0"/>
        </w:rPr>
        <w:t xml:space="preserve">Skarbnik Miasta Mirosław </w:t>
      </w:r>
      <w:proofErr w:type="spellStart"/>
      <w:r w:rsidRPr="0095668A">
        <w:rPr>
          <w:rStyle w:val="Pogrubienie"/>
          <w:b w:val="0"/>
          <w:bCs w:val="0"/>
        </w:rPr>
        <w:t>Stromczewski</w:t>
      </w:r>
      <w:proofErr w:type="spellEnd"/>
      <w:r w:rsidRPr="0095668A">
        <w:t xml:space="preserve"> dodał, że dokapitalizowanie nie stanowi dla miasta straty, gdyż w jego wyniku </w:t>
      </w:r>
      <w:r w:rsidRPr="0095668A">
        <w:rPr>
          <w:rStyle w:val="Pogrubienie"/>
          <w:b w:val="0"/>
          <w:bCs w:val="0"/>
        </w:rPr>
        <w:t>zwiększają się udziały Miasta Luboń w spółce</w:t>
      </w:r>
      <w:r w:rsidRPr="0095668A">
        <w:t xml:space="preserve">, co oznacza </w:t>
      </w:r>
      <w:r w:rsidRPr="0095668A">
        <w:rPr>
          <w:rStyle w:val="Pogrubienie"/>
          <w:b w:val="0"/>
          <w:bCs w:val="0"/>
        </w:rPr>
        <w:t>wzrost wartości majątku miasta</w:t>
      </w:r>
      <w:r w:rsidRPr="0095668A">
        <w:t xml:space="preserve">. Wyjaśnił również, że </w:t>
      </w:r>
      <w:r w:rsidRPr="0095668A">
        <w:rPr>
          <w:rStyle w:val="Pogrubienie"/>
          <w:b w:val="0"/>
          <w:bCs w:val="0"/>
        </w:rPr>
        <w:t>spółki miejskie są objęte stałym nadzorem właścicielskim</w:t>
      </w:r>
      <w:r w:rsidRPr="0095668A">
        <w:t xml:space="preserve">, a </w:t>
      </w:r>
      <w:r w:rsidRPr="0095668A">
        <w:rPr>
          <w:rStyle w:val="Pogrubienie"/>
          <w:b w:val="0"/>
          <w:bCs w:val="0"/>
        </w:rPr>
        <w:t>raz na kwartał przekazują raporty dotyczące swojej sytuacji finansowej</w:t>
      </w:r>
      <w:r w:rsidRPr="0095668A">
        <w:t xml:space="preserve">, </w:t>
      </w:r>
      <w:r w:rsidR="004A412C">
        <w:br/>
      </w:r>
      <w:r w:rsidRPr="0095668A">
        <w:t>co umożliwia miastu bieżące monitorowanie ich kondycji.</w:t>
      </w:r>
    </w:p>
    <w:p w14:paraId="045C5E29" w14:textId="4DB8BBC0" w:rsidR="00C06FBF" w:rsidRPr="0095668A" w:rsidRDefault="00C06FBF" w:rsidP="00413268">
      <w:pPr>
        <w:pStyle w:val="NormalnyWeb"/>
        <w:spacing w:line="276" w:lineRule="auto"/>
        <w:jc w:val="both"/>
      </w:pPr>
      <w:r w:rsidRPr="0095668A">
        <w:rPr>
          <w:rStyle w:val="Pogrubienie"/>
          <w:b w:val="0"/>
          <w:bCs w:val="0"/>
        </w:rPr>
        <w:t>Burmistrz Machalska</w:t>
      </w:r>
      <w:r w:rsidRPr="0095668A">
        <w:t xml:space="preserve"> uzupełniła, że w Urzędzie Miasta prowadzony jest </w:t>
      </w:r>
      <w:r w:rsidRPr="0095668A">
        <w:rPr>
          <w:rStyle w:val="Pogrubienie"/>
          <w:b w:val="0"/>
          <w:bCs w:val="0"/>
        </w:rPr>
        <w:t>system nadzoru właścicielskiego nad spółkami miejskimi</w:t>
      </w:r>
      <w:r w:rsidRPr="0095668A">
        <w:t xml:space="preserve">, a dane finansowe są analizowane na bieżąco przez wyznaczonego pracownika. W radach nadzorczych spółek zasiadają osoby posiadające </w:t>
      </w:r>
      <w:r w:rsidRPr="0095668A">
        <w:rPr>
          <w:rStyle w:val="Pogrubienie"/>
          <w:b w:val="0"/>
          <w:bCs w:val="0"/>
        </w:rPr>
        <w:t>odpowiednie kwalifikacje finansowe i rachunkowe</w:t>
      </w:r>
      <w:r w:rsidR="00413268">
        <w:t>.</w:t>
      </w:r>
    </w:p>
    <w:p w14:paraId="1970B720" w14:textId="77777777" w:rsidR="00413268" w:rsidRDefault="00413268" w:rsidP="00413268">
      <w:pPr>
        <w:tabs>
          <w:tab w:val="left" w:pos="0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0FF5F648" w14:textId="142DF442" w:rsidR="00413268" w:rsidRPr="00EE2AE0" w:rsidRDefault="00413268" w:rsidP="00413268">
      <w:pPr>
        <w:tabs>
          <w:tab w:val="left" w:pos="0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BB76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Głosowanie nad projektem uchwały</w:t>
      </w:r>
    </w:p>
    <w:p w14:paraId="69F5D004" w14:textId="77777777" w:rsidR="00413268" w:rsidRPr="00EE2AE0" w:rsidRDefault="00413268" w:rsidP="00413268">
      <w:pPr>
        <w:tabs>
          <w:tab w:val="left" w:pos="0"/>
        </w:tabs>
        <w:spacing w:before="100" w:beforeAutospacing="1" w:after="100" w:afterAutospacing="1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AE0">
        <w:rPr>
          <w:rFonts w:ascii="Times New Roman" w:eastAsia="Times New Roman" w:hAnsi="Times New Roman" w:cs="Times New Roman"/>
          <w:sz w:val="24"/>
          <w:szCs w:val="24"/>
          <w:lang w:eastAsia="pl-PL"/>
        </w:rPr>
        <w:t>Po zakończeniu dyskusji i uwzględnieniu zgłoszon</w:t>
      </w:r>
      <w:r w:rsidRPr="00BB7641">
        <w:rPr>
          <w:rFonts w:ascii="Times New Roman" w:eastAsia="Times New Roman" w:hAnsi="Times New Roman" w:cs="Times New Roman"/>
          <w:sz w:val="24"/>
          <w:szCs w:val="24"/>
          <w:lang w:eastAsia="pl-PL"/>
        </w:rPr>
        <w:t>ych autopoprawek, Przewodnicząca</w:t>
      </w:r>
      <w:r w:rsidRPr="00EE2A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Komisji zarządził</w:t>
      </w:r>
      <w:r w:rsidRPr="00BB764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E2A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głosowanie nad projektem uchwały </w:t>
      </w:r>
      <w:r w:rsidRPr="00BB76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EE2AE0">
        <w:rPr>
          <w:rFonts w:ascii="Times New Roman" w:eastAsia="Times New Roman" w:hAnsi="Times New Roman" w:cs="Times New Roman"/>
          <w:sz w:val="24"/>
          <w:szCs w:val="24"/>
          <w:lang w:eastAsia="pl-PL"/>
        </w:rPr>
        <w:t>sprawie zmiany uchwały budżetowej Miasta Luboń na 2025 rok.</w:t>
      </w:r>
    </w:p>
    <w:p w14:paraId="163A1B92" w14:textId="77777777" w:rsidR="00413268" w:rsidRDefault="00413268" w:rsidP="00413268">
      <w:pPr>
        <w:spacing w:before="100" w:beforeAutospacing="1" w:after="100" w:afterAutospacing="1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2A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głosowaniu projekt uchwały wraz z autopoprawkami uzyskał pozytywną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rekomendację </w:t>
      </w:r>
      <w:r w:rsidRPr="00EE2AE0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Komisji:</w:t>
      </w:r>
    </w:p>
    <w:p w14:paraId="19ED4333" w14:textId="05199858" w:rsidR="00735A3C" w:rsidRPr="001B13CC" w:rsidRDefault="00413268" w:rsidP="00413268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35A3C" w:rsidRPr="00413268">
        <w:rPr>
          <w:rFonts w:ascii="Times New Roman" w:hAnsi="Times New Roman" w:cs="Times New Roman"/>
          <w:b/>
          <w:bCs/>
          <w:sz w:val="24"/>
          <w:szCs w:val="24"/>
        </w:rPr>
        <w:t xml:space="preserve"> osób było </w:t>
      </w:r>
      <w:r>
        <w:rPr>
          <w:rStyle w:val="Pogrubienie"/>
          <w:rFonts w:ascii="Times New Roman" w:hAnsi="Times New Roman" w:cs="Times New Roman"/>
          <w:sz w:val="24"/>
          <w:szCs w:val="24"/>
        </w:rPr>
        <w:t>„za”</w:t>
      </w:r>
      <w:r w:rsidR="00735A3C" w:rsidRPr="004132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(Konrad Dominiak, Katarzyna </w:t>
      </w:r>
      <w:proofErr w:type="spellStart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Ekwińska</w:t>
      </w:r>
      <w:proofErr w:type="spellEnd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Hieronim </w:t>
      </w:r>
      <w:proofErr w:type="spellStart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Gawelski</w:t>
      </w:r>
      <w:proofErr w:type="spellEnd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Piotr Łukasz </w:t>
      </w:r>
      <w:proofErr w:type="spellStart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Izydorski</w:t>
      </w:r>
      <w:proofErr w:type="spellEnd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Jakub Przemysław </w:t>
      </w:r>
      <w:proofErr w:type="spellStart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Jelinski</w:t>
      </w:r>
      <w:proofErr w:type="spellEnd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Karolina Monika Wilczyńska-Kąkol, Teresa </w:t>
      </w:r>
      <w:proofErr w:type="spellStart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Zygmanowska</w:t>
      </w:r>
      <w:proofErr w:type="spellEnd"/>
      <w:r w:rsidR="009D5D91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D5D91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Maciej Różański, Elżbieta Zapłata- </w:t>
      </w:r>
      <w:proofErr w:type="spellStart"/>
      <w:r w:rsidR="009D5D91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Szwedziak</w:t>
      </w:r>
      <w:proofErr w:type="spellEnd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795889FF" w14:textId="77777777" w:rsidR="00735A3C" w:rsidRPr="001B13CC" w:rsidRDefault="00735A3C" w:rsidP="00413268">
      <w:pPr>
        <w:pStyle w:val="Akapitzlist"/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1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 osoba nieobecna </w:t>
      </w:r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(Monika Izabela </w:t>
      </w:r>
      <w:proofErr w:type="spellStart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Nawrot</w:t>
      </w:r>
      <w:proofErr w:type="spellEnd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26419F56" w14:textId="00A4FE4C" w:rsidR="00C06FBF" w:rsidRDefault="00C06FBF" w:rsidP="00413268">
      <w:pPr>
        <w:pStyle w:val="NormalnyWeb"/>
        <w:spacing w:line="276" w:lineRule="auto"/>
      </w:pPr>
    </w:p>
    <w:p w14:paraId="39C46D51" w14:textId="5CCCB42A" w:rsidR="00413268" w:rsidRPr="00413268" w:rsidRDefault="00413268" w:rsidP="00413268">
      <w:pPr>
        <w:pStyle w:val="NormalnyWeb"/>
        <w:spacing w:line="276" w:lineRule="auto"/>
        <w:ind w:left="708"/>
        <w:rPr>
          <w:b/>
          <w:bCs/>
          <w:u w:val="single"/>
        </w:rPr>
      </w:pPr>
      <w:r>
        <w:rPr>
          <w:b/>
          <w:bCs/>
          <w:u w:val="single"/>
        </w:rPr>
        <w:t xml:space="preserve">3. </w:t>
      </w:r>
      <w:r w:rsidRPr="00413268">
        <w:rPr>
          <w:b/>
          <w:bCs/>
          <w:u w:val="single"/>
        </w:rPr>
        <w:t xml:space="preserve">Opiniowanie </w:t>
      </w:r>
      <w:r w:rsidRPr="00413268">
        <w:rPr>
          <w:b/>
          <w:bCs/>
          <w:u w:val="single"/>
        </w:rPr>
        <w:t>projektu uchwały w sprawie zmiany Wieloletniej Prognozy Finansowej Miasta Luboń na lata 2025</w:t>
      </w:r>
    </w:p>
    <w:p w14:paraId="3D42FB5C" w14:textId="15954B3F" w:rsidR="00633B43" w:rsidRPr="001B13CC" w:rsidRDefault="00633B43" w:rsidP="00413268">
      <w:pPr>
        <w:pStyle w:val="NormalnyWeb"/>
        <w:spacing w:line="276" w:lineRule="auto"/>
        <w:ind w:left="708"/>
        <w:jc w:val="both"/>
      </w:pPr>
      <w:r w:rsidRPr="001B13CC">
        <w:t xml:space="preserve">Skarbnik Miasta </w:t>
      </w:r>
      <w:r w:rsidRPr="001B13CC">
        <w:rPr>
          <w:rStyle w:val="Pogrubienie"/>
        </w:rPr>
        <w:t xml:space="preserve">Mirosław </w:t>
      </w:r>
      <w:proofErr w:type="spellStart"/>
      <w:r w:rsidRPr="001B13CC">
        <w:rPr>
          <w:rStyle w:val="Pogrubienie"/>
        </w:rPr>
        <w:t>Stromczewski</w:t>
      </w:r>
      <w:proofErr w:type="spellEnd"/>
      <w:r w:rsidRPr="001B13CC">
        <w:t xml:space="preserve"> przedstawił projekt uchwały dotyczącej </w:t>
      </w:r>
      <w:r w:rsidRPr="001B13CC">
        <w:rPr>
          <w:rStyle w:val="Pogrubienie"/>
        </w:rPr>
        <w:t>zmiany Wieloletniej Prognozy Finansowej Miasta Luboń na lata 2025–2044</w:t>
      </w:r>
      <w:r w:rsidRPr="001B13CC">
        <w:t>, wskazując, że wprowadzone korekty stanowią konsekwencję zmian w budżecie miasta przyjętych w poprzednim punkcie obrad.</w:t>
      </w:r>
      <w:r w:rsidR="00413268">
        <w:t xml:space="preserve"> </w:t>
      </w:r>
      <w:r w:rsidRPr="001B13CC">
        <w:t xml:space="preserve">Wyjaśnił, że dostosowano dane ujęte </w:t>
      </w:r>
      <w:r w:rsidR="004A412C">
        <w:br/>
      </w:r>
      <w:r w:rsidRPr="001B13CC">
        <w:lastRenderedPageBreak/>
        <w:t xml:space="preserve">w </w:t>
      </w:r>
      <w:r w:rsidRPr="001B13CC">
        <w:rPr>
          <w:rStyle w:val="Pogrubienie"/>
        </w:rPr>
        <w:t>załączniku nr 1</w:t>
      </w:r>
      <w:r w:rsidRPr="001B13CC">
        <w:t xml:space="preserve">, obejmującym główne wskaźniki finansowe miasta, oraz </w:t>
      </w:r>
      <w:r w:rsidR="004A412C">
        <w:br/>
      </w:r>
      <w:r w:rsidRPr="001B13CC">
        <w:t xml:space="preserve">w </w:t>
      </w:r>
      <w:r w:rsidRPr="001B13CC">
        <w:rPr>
          <w:rStyle w:val="Pogrubienie"/>
        </w:rPr>
        <w:t>załączniku nr 2</w:t>
      </w:r>
      <w:r w:rsidRPr="001B13CC">
        <w:t>, w którym zawarto zestawienie przedsięwzięć wieloletnich.</w:t>
      </w:r>
    </w:p>
    <w:p w14:paraId="4DB1CC31" w14:textId="77777777" w:rsidR="00633B43" w:rsidRPr="001B13CC" w:rsidRDefault="00633B43" w:rsidP="00413268">
      <w:pPr>
        <w:pStyle w:val="NormalnyWeb"/>
        <w:spacing w:line="276" w:lineRule="auto"/>
        <w:ind w:left="708"/>
        <w:jc w:val="both"/>
      </w:pPr>
      <w:r w:rsidRPr="001B13CC">
        <w:t xml:space="preserve">Skarbnik podkreślił, że zmiany mają charakter porządkujący i służą zachowaniu </w:t>
      </w:r>
      <w:r w:rsidRPr="001B13CC">
        <w:rPr>
          <w:rStyle w:val="Pogrubienie"/>
        </w:rPr>
        <w:t>spójności pomiędzy uchwałą budżetową a Wieloletnią Prognozą Finansową</w:t>
      </w:r>
      <w:r w:rsidRPr="001B13CC">
        <w:t xml:space="preserve">, zapewniając jednocześnie </w:t>
      </w:r>
      <w:r w:rsidRPr="001B13CC">
        <w:rPr>
          <w:rStyle w:val="Pogrubienie"/>
        </w:rPr>
        <w:t>ciągłość finansowania inwestycji miejskich</w:t>
      </w:r>
      <w:r w:rsidRPr="001B13CC">
        <w:t>.</w:t>
      </w:r>
    </w:p>
    <w:p w14:paraId="38F3507D" w14:textId="77777777" w:rsidR="00633B43" w:rsidRPr="001B13CC" w:rsidRDefault="00633B43" w:rsidP="00413268">
      <w:pPr>
        <w:pStyle w:val="NormalnyWeb"/>
        <w:spacing w:line="276" w:lineRule="auto"/>
        <w:ind w:left="708"/>
        <w:jc w:val="both"/>
      </w:pPr>
      <w:r w:rsidRPr="001B13CC">
        <w:t>W ramach autopoprawki do WPF Miasta Luboń na lata 2025–2044 wprowadzono zmiany wynikające z aktualizacji budżetu:</w:t>
      </w:r>
    </w:p>
    <w:p w14:paraId="69639955" w14:textId="77777777" w:rsidR="00633B43" w:rsidRPr="001B13CC" w:rsidRDefault="00633B43" w:rsidP="00413268">
      <w:pPr>
        <w:pStyle w:val="NormalnyWeb"/>
        <w:numPr>
          <w:ilvl w:val="0"/>
          <w:numId w:val="10"/>
        </w:numPr>
        <w:spacing w:line="276" w:lineRule="auto"/>
      </w:pPr>
      <w:r w:rsidRPr="001B13CC">
        <w:rPr>
          <w:rStyle w:val="Pogrubienie"/>
        </w:rPr>
        <w:t>dochody ogółem</w:t>
      </w:r>
      <w:r w:rsidRPr="001B13CC">
        <w:t xml:space="preserve"> zwiększono o </w:t>
      </w:r>
      <w:r w:rsidRPr="001B13CC">
        <w:rPr>
          <w:rStyle w:val="Pogrubienie"/>
        </w:rPr>
        <w:t>860 016,12 zł</w:t>
      </w:r>
      <w:r w:rsidRPr="001B13CC">
        <w:t>, w tym:</w:t>
      </w:r>
      <w:r w:rsidRPr="001B13CC">
        <w:br/>
        <w:t xml:space="preserve">• dochody bieżące o </w:t>
      </w:r>
      <w:r w:rsidRPr="001B13CC">
        <w:rPr>
          <w:rStyle w:val="Pogrubienie"/>
        </w:rPr>
        <w:t>556,94 zł</w:t>
      </w:r>
      <w:r w:rsidRPr="001B13CC">
        <w:t>,</w:t>
      </w:r>
      <w:r w:rsidRPr="001B13CC">
        <w:br/>
        <w:t xml:space="preserve">• dochody majątkowe o </w:t>
      </w:r>
      <w:r w:rsidRPr="001B13CC">
        <w:rPr>
          <w:rStyle w:val="Pogrubienie"/>
        </w:rPr>
        <w:t>859 459,18 zł</w:t>
      </w:r>
      <w:r w:rsidRPr="001B13CC">
        <w:t>,</w:t>
      </w:r>
    </w:p>
    <w:p w14:paraId="2CFE4E7C" w14:textId="77777777" w:rsidR="00633B43" w:rsidRPr="001B13CC" w:rsidRDefault="00633B43" w:rsidP="00413268">
      <w:pPr>
        <w:pStyle w:val="NormalnyWeb"/>
        <w:numPr>
          <w:ilvl w:val="0"/>
          <w:numId w:val="10"/>
        </w:numPr>
        <w:spacing w:line="276" w:lineRule="auto"/>
      </w:pPr>
      <w:r w:rsidRPr="001B13CC">
        <w:rPr>
          <w:rStyle w:val="Pogrubienie"/>
        </w:rPr>
        <w:t>wydatki ogółem</w:t>
      </w:r>
      <w:r w:rsidRPr="001B13CC">
        <w:t xml:space="preserve"> zwiększono o </w:t>
      </w:r>
      <w:r w:rsidRPr="001B13CC">
        <w:rPr>
          <w:rStyle w:val="Pogrubienie"/>
        </w:rPr>
        <w:t>860 016,12 zł</w:t>
      </w:r>
      <w:r w:rsidRPr="001B13CC">
        <w:t>, w tym:</w:t>
      </w:r>
      <w:r w:rsidRPr="001B13CC">
        <w:br/>
        <w:t xml:space="preserve">• wydatki bieżące o </w:t>
      </w:r>
      <w:r w:rsidRPr="001B13CC">
        <w:rPr>
          <w:rStyle w:val="Pogrubienie"/>
        </w:rPr>
        <w:t>10 600,08 zł</w:t>
      </w:r>
      <w:r w:rsidRPr="001B13CC">
        <w:t>,</w:t>
      </w:r>
      <w:r w:rsidRPr="001B13CC">
        <w:br/>
        <w:t xml:space="preserve">• wydatki majątkowe o </w:t>
      </w:r>
      <w:r w:rsidRPr="001B13CC">
        <w:rPr>
          <w:rStyle w:val="Pogrubienie"/>
        </w:rPr>
        <w:t>849 416,04 zł</w:t>
      </w:r>
      <w:r w:rsidRPr="001B13CC">
        <w:t>.</w:t>
      </w:r>
    </w:p>
    <w:p w14:paraId="41FC8305" w14:textId="77777777" w:rsidR="00F16C7E" w:rsidRPr="00BB7641" w:rsidRDefault="00F16C7E" w:rsidP="00F16C7E">
      <w:pPr>
        <w:pStyle w:val="NormalnyWeb"/>
        <w:tabs>
          <w:tab w:val="left" w:pos="3969"/>
        </w:tabs>
        <w:spacing w:line="276" w:lineRule="auto"/>
        <w:jc w:val="both"/>
      </w:pPr>
      <w:r w:rsidRPr="00BB7641">
        <w:rPr>
          <w:rStyle w:val="Pogrubienie"/>
        </w:rPr>
        <w:t xml:space="preserve">W głosowaniu nad projektem uchwały w sprawie zmiany WPF na lata 2025–2040 </w:t>
      </w:r>
    </w:p>
    <w:p w14:paraId="5E1C68C4" w14:textId="77777777" w:rsidR="00735A3C" w:rsidRPr="001B13CC" w:rsidRDefault="00735A3C" w:rsidP="00413268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3CC">
        <w:rPr>
          <w:rFonts w:ascii="Times New Roman" w:hAnsi="Times New Roman" w:cs="Times New Roman"/>
          <w:sz w:val="24"/>
          <w:szCs w:val="24"/>
        </w:rPr>
        <w:t xml:space="preserve">7 osób było </w:t>
      </w:r>
      <w:r w:rsidRPr="001B13CC">
        <w:rPr>
          <w:rStyle w:val="Pogrubienie"/>
          <w:rFonts w:ascii="Times New Roman" w:hAnsi="Times New Roman" w:cs="Times New Roman"/>
          <w:sz w:val="24"/>
          <w:szCs w:val="24"/>
        </w:rPr>
        <w:t>ZA</w:t>
      </w:r>
      <w:r w:rsidRPr="001B13CC">
        <w:rPr>
          <w:rFonts w:ascii="Times New Roman" w:hAnsi="Times New Roman" w:cs="Times New Roman"/>
          <w:sz w:val="24"/>
          <w:szCs w:val="24"/>
        </w:rPr>
        <w:t xml:space="preserve"> </w:t>
      </w:r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(Konrad Dominiak, Katarzyna </w:t>
      </w:r>
      <w:proofErr w:type="spellStart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Ekwińska</w:t>
      </w:r>
      <w:proofErr w:type="spellEnd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Hieronim </w:t>
      </w:r>
      <w:proofErr w:type="spellStart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Gawelski</w:t>
      </w:r>
      <w:proofErr w:type="spellEnd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Piotr Łukasz </w:t>
      </w:r>
      <w:proofErr w:type="spellStart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Izydorski</w:t>
      </w:r>
      <w:proofErr w:type="spellEnd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Jakub Przemysław </w:t>
      </w:r>
      <w:proofErr w:type="spellStart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Jelinski</w:t>
      </w:r>
      <w:proofErr w:type="spellEnd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Karolina Monika Wilczyńska-Kąkol, Teresa </w:t>
      </w:r>
      <w:proofErr w:type="spellStart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Zygmanowska</w:t>
      </w:r>
      <w:proofErr w:type="spellEnd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02EBFFB3" w14:textId="2CAF37D7" w:rsidR="00735A3C" w:rsidRPr="001B13CC" w:rsidRDefault="00735A3C" w:rsidP="00413268">
      <w:pPr>
        <w:pStyle w:val="NormalnyWeb"/>
        <w:numPr>
          <w:ilvl w:val="0"/>
          <w:numId w:val="13"/>
        </w:numPr>
        <w:tabs>
          <w:tab w:val="left" w:pos="3969"/>
        </w:tabs>
        <w:spacing w:line="276" w:lineRule="auto"/>
        <w:jc w:val="both"/>
      </w:pPr>
      <w:r w:rsidRPr="001B13CC">
        <w:t>2</w:t>
      </w:r>
      <w:r w:rsidRPr="001B13CC">
        <w:t xml:space="preserve"> osoby </w:t>
      </w:r>
      <w:r w:rsidRPr="001B13CC">
        <w:rPr>
          <w:rStyle w:val="Pogrubienie"/>
        </w:rPr>
        <w:t>wstrzymały się od głosu</w:t>
      </w:r>
      <w:r w:rsidRPr="001B13CC">
        <w:t xml:space="preserve"> (Maciej Różański, Elżbieta Zapłata- </w:t>
      </w:r>
      <w:proofErr w:type="spellStart"/>
      <w:r w:rsidRPr="001B13CC">
        <w:t>Szwedziak</w:t>
      </w:r>
      <w:proofErr w:type="spellEnd"/>
      <w:r w:rsidRPr="001B13CC">
        <w:t>)</w:t>
      </w:r>
    </w:p>
    <w:p w14:paraId="235AC793" w14:textId="77777777" w:rsidR="00735A3C" w:rsidRPr="001B13CC" w:rsidRDefault="00735A3C" w:rsidP="00413268">
      <w:pPr>
        <w:pStyle w:val="Akapitzlist"/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1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 osoba nieobecna </w:t>
      </w:r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(Monika Izabela </w:t>
      </w:r>
      <w:proofErr w:type="spellStart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Nawrot</w:t>
      </w:r>
      <w:proofErr w:type="spellEnd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7CBAE5C4" w14:textId="77777777" w:rsidR="00F16C7E" w:rsidRDefault="00F16C7E" w:rsidP="00413268">
      <w:pPr>
        <w:pStyle w:val="NormalnyWeb"/>
        <w:spacing w:line="276" w:lineRule="auto"/>
        <w:rPr>
          <w:b/>
          <w:bCs/>
          <w:u w:val="single"/>
        </w:rPr>
      </w:pPr>
    </w:p>
    <w:p w14:paraId="3E81F2C8" w14:textId="290D91C2" w:rsidR="00F16C7E" w:rsidRPr="00F16C7E" w:rsidRDefault="00F16C7E" w:rsidP="00F16C7E">
      <w:pPr>
        <w:pStyle w:val="NormalnyWeb"/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4. </w:t>
      </w:r>
      <w:r w:rsidRPr="00F16C7E">
        <w:rPr>
          <w:b/>
          <w:bCs/>
          <w:u w:val="single"/>
        </w:rPr>
        <w:t xml:space="preserve">Opiniowanie projektu uchwały w sprawie utworzenia spółki z ograniczoną odpowiedzialnością pod firmą „Lubońska Gospodarka Odpadami” Sp. z o.o. z siedzibą </w:t>
      </w:r>
      <w:r>
        <w:rPr>
          <w:b/>
          <w:bCs/>
          <w:u w:val="single"/>
        </w:rPr>
        <w:br/>
      </w:r>
      <w:r w:rsidRPr="00F16C7E">
        <w:rPr>
          <w:b/>
          <w:bCs/>
          <w:u w:val="single"/>
        </w:rPr>
        <w:t>w Luboniu</w:t>
      </w:r>
    </w:p>
    <w:p w14:paraId="2E3FA616" w14:textId="5B4E35DE" w:rsidR="00196941" w:rsidRPr="00F16C7E" w:rsidRDefault="00196941" w:rsidP="00F16C7E">
      <w:pPr>
        <w:pStyle w:val="NormalnyWeb"/>
        <w:spacing w:line="276" w:lineRule="auto"/>
        <w:jc w:val="both"/>
      </w:pPr>
      <w:r w:rsidRPr="00F16C7E">
        <w:t xml:space="preserve">Po zakończeniu opiniowania projektów uchwał Radny </w:t>
      </w:r>
      <w:r w:rsidRPr="00F16C7E">
        <w:rPr>
          <w:rStyle w:val="Pogrubienie"/>
          <w:b w:val="0"/>
          <w:bCs w:val="0"/>
        </w:rPr>
        <w:t>Maciej Różański</w:t>
      </w:r>
      <w:r w:rsidRPr="00F16C7E">
        <w:t xml:space="preserve"> zwrócił uwagę, że </w:t>
      </w:r>
      <w:r w:rsidRPr="00F16C7E">
        <w:rPr>
          <w:rStyle w:val="Pogrubienie"/>
          <w:b w:val="0"/>
          <w:bCs w:val="0"/>
        </w:rPr>
        <w:t>Komisja nie opiniowała projektu uchwały dotyczącej utworzenia nowej spółki miejskiej pod nazwą „Lubońska Gospodarka Odpadami” Sp. z o.o.</w:t>
      </w:r>
      <w:r w:rsidRPr="00F16C7E">
        <w:t xml:space="preserve"> Zapytał, z jakiego powodu </w:t>
      </w:r>
      <w:r w:rsidRPr="00F16C7E">
        <w:rPr>
          <w:rStyle w:val="Pogrubienie"/>
          <w:b w:val="0"/>
          <w:bCs w:val="0"/>
        </w:rPr>
        <w:t>Komisja Budżetu i Finansów</w:t>
      </w:r>
      <w:r w:rsidRPr="00F16C7E">
        <w:t xml:space="preserve"> nie zajmuje stanowiska w tej sprawie.</w:t>
      </w:r>
      <w:r w:rsidR="004A412C">
        <w:t xml:space="preserve"> </w:t>
      </w:r>
      <w:r w:rsidRPr="00F16C7E">
        <w:t xml:space="preserve">W odpowiedzi </w:t>
      </w:r>
      <w:r w:rsidRPr="00F16C7E">
        <w:rPr>
          <w:rStyle w:val="Pogrubienie"/>
          <w:b w:val="0"/>
          <w:bCs w:val="0"/>
        </w:rPr>
        <w:t>Burmistrz Małgorzata Machalska</w:t>
      </w:r>
      <w:r w:rsidRPr="00F16C7E">
        <w:t xml:space="preserve"> zdecydowała się </w:t>
      </w:r>
      <w:r w:rsidRPr="00F16C7E">
        <w:rPr>
          <w:rStyle w:val="Pogrubienie"/>
          <w:b w:val="0"/>
          <w:bCs w:val="0"/>
        </w:rPr>
        <w:t>przedstawić Komisji szczegółowe informacje dotyczące projektu uchwały oraz omówić jej główne założenia</w:t>
      </w:r>
      <w:r w:rsidRPr="00F16C7E">
        <w:t>.</w:t>
      </w:r>
    </w:p>
    <w:p w14:paraId="5AD372EE" w14:textId="62757FB4" w:rsidR="00196941" w:rsidRPr="00F16C7E" w:rsidRDefault="00196941" w:rsidP="00F16C7E">
      <w:pPr>
        <w:pStyle w:val="NormalnyWeb"/>
        <w:spacing w:line="276" w:lineRule="auto"/>
        <w:jc w:val="both"/>
      </w:pPr>
      <w:r w:rsidRPr="00F16C7E">
        <w:t xml:space="preserve">Burmistrz poinformowała, że projekt uchwały zakłada </w:t>
      </w:r>
      <w:r w:rsidRPr="00F16C7E">
        <w:rPr>
          <w:rStyle w:val="Pogrubienie"/>
          <w:b w:val="0"/>
          <w:bCs w:val="0"/>
        </w:rPr>
        <w:t>utworzenie nowej spółki miejskiej</w:t>
      </w:r>
      <w:r w:rsidRPr="00F16C7E">
        <w:t xml:space="preserve"> </w:t>
      </w:r>
      <w:r w:rsidR="004A412C">
        <w:br/>
      </w:r>
      <w:r w:rsidRPr="00F16C7E">
        <w:t xml:space="preserve">w celu zapewnienia </w:t>
      </w:r>
      <w:r w:rsidRPr="00F16C7E">
        <w:rPr>
          <w:rStyle w:val="Pogrubienie"/>
          <w:b w:val="0"/>
          <w:bCs w:val="0"/>
        </w:rPr>
        <w:t>stabilnego i długofalowego funkcjonowania systemu gospodarki odpadami komunalnymi</w:t>
      </w:r>
      <w:r w:rsidRPr="00F16C7E">
        <w:t xml:space="preserve"> oraz wzmocnienia nadzoru miasta nad tym obszarem.</w:t>
      </w:r>
      <w:r w:rsidRPr="00F16C7E">
        <w:br/>
        <w:t xml:space="preserve">Kapitał zakładowy nowej spółki ma wynieść </w:t>
      </w:r>
      <w:r w:rsidRPr="00F16C7E">
        <w:rPr>
          <w:rStyle w:val="Pogrubienie"/>
          <w:b w:val="0"/>
          <w:bCs w:val="0"/>
        </w:rPr>
        <w:t>50 000 zł</w:t>
      </w:r>
      <w:r w:rsidRPr="00F16C7E">
        <w:t xml:space="preserve"> i zostanie w całości pokryty ze środków budżetu Miasta Luboń. Burmistrz wyjaśniła, że jest to kwota wystarczająca na rozpoczęcie </w:t>
      </w:r>
      <w:r w:rsidRPr="00F16C7E">
        <w:lastRenderedPageBreak/>
        <w:t xml:space="preserve">działalności, gdyż na etapie organizacyjnym spółka </w:t>
      </w:r>
      <w:r w:rsidRPr="00F16C7E">
        <w:rPr>
          <w:rStyle w:val="Pogrubienie"/>
          <w:b w:val="0"/>
          <w:bCs w:val="0"/>
        </w:rPr>
        <w:t>nie będzie ponosić wydatków inwestycyjnych na zakup sprzętu</w:t>
      </w:r>
      <w:r w:rsidRPr="00F16C7E">
        <w:t xml:space="preserve">, lecz </w:t>
      </w:r>
      <w:r w:rsidRPr="00F16C7E">
        <w:rPr>
          <w:rStyle w:val="Pogrubienie"/>
          <w:b w:val="0"/>
          <w:bCs w:val="0"/>
        </w:rPr>
        <w:t>będzie korzystać z zaplecza technicznego spółki Kom-Lub Sp. z o.o.</w:t>
      </w:r>
      <w:r w:rsidRPr="00F16C7E">
        <w:t xml:space="preserve"> na podstawie zawieranych umów dzierżawy.</w:t>
      </w:r>
    </w:p>
    <w:p w14:paraId="7CED0599" w14:textId="50B11879" w:rsidR="00196941" w:rsidRPr="00F16C7E" w:rsidRDefault="00196941" w:rsidP="00F16C7E">
      <w:pPr>
        <w:pStyle w:val="NormalnyWeb"/>
        <w:spacing w:line="276" w:lineRule="auto"/>
        <w:jc w:val="both"/>
      </w:pPr>
      <w:r w:rsidRPr="00F16C7E">
        <w:t xml:space="preserve">W dalszej części wypowiedzi Burmistrz wyjaśniła, że </w:t>
      </w:r>
      <w:r w:rsidRPr="00F16C7E">
        <w:rPr>
          <w:rStyle w:val="Pogrubienie"/>
          <w:b w:val="0"/>
          <w:bCs w:val="0"/>
        </w:rPr>
        <w:t xml:space="preserve">nowa spółka będzie funkcjonować </w:t>
      </w:r>
      <w:r w:rsidR="004A412C">
        <w:rPr>
          <w:rStyle w:val="Pogrubienie"/>
          <w:b w:val="0"/>
          <w:bCs w:val="0"/>
        </w:rPr>
        <w:br/>
      </w:r>
      <w:r w:rsidRPr="00F16C7E">
        <w:rPr>
          <w:rStyle w:val="Pogrubienie"/>
          <w:b w:val="0"/>
          <w:bCs w:val="0"/>
        </w:rPr>
        <w:t>w oparciu o model organizacyjny dostosowany do potrzeb miasta</w:t>
      </w:r>
      <w:r w:rsidRPr="00F16C7E">
        <w:t>, a jej działalność operacyjna finansowana będzie z bieżących przychodów uzyskiwanych w ramach realizowanych zadań.</w:t>
      </w:r>
      <w:r w:rsidRPr="00F16C7E">
        <w:br/>
        <w:t xml:space="preserve">Podkreśliła, że celem powołania nowego podmiotu jest </w:t>
      </w:r>
      <w:r w:rsidRPr="00F16C7E">
        <w:rPr>
          <w:rStyle w:val="Pogrubienie"/>
          <w:b w:val="0"/>
          <w:bCs w:val="0"/>
        </w:rPr>
        <w:t>zabezpieczenie ciągłości i stabilności gospodarki odpadami komunalnymi w kolejnych latach</w:t>
      </w:r>
      <w:r w:rsidRPr="00F16C7E">
        <w:t>, przy jednoczesnym zachowaniu kontroli miasta nad tym sektorem.</w:t>
      </w:r>
    </w:p>
    <w:p w14:paraId="2BFCC96D" w14:textId="06D01BC6" w:rsidR="00196941" w:rsidRPr="00F16C7E" w:rsidRDefault="00196941" w:rsidP="00F16C7E">
      <w:pPr>
        <w:pStyle w:val="NormalnyWeb"/>
        <w:spacing w:line="276" w:lineRule="auto"/>
        <w:jc w:val="both"/>
      </w:pPr>
      <w:r w:rsidRPr="00F16C7E">
        <w:rPr>
          <w:rStyle w:val="Pogrubienie"/>
          <w:b w:val="0"/>
          <w:bCs w:val="0"/>
        </w:rPr>
        <w:t>Burmistrz Machalska</w:t>
      </w:r>
      <w:r w:rsidRPr="00F16C7E">
        <w:t xml:space="preserve"> dodała, że rozwiązanie to jest </w:t>
      </w:r>
      <w:r w:rsidRPr="00F16C7E">
        <w:rPr>
          <w:rStyle w:val="Pogrubienie"/>
          <w:b w:val="0"/>
          <w:bCs w:val="0"/>
        </w:rPr>
        <w:t>zgodne z praktyką stosowaną w innych miastach</w:t>
      </w:r>
      <w:r w:rsidRPr="00F16C7E">
        <w:t xml:space="preserve">, gdzie zadania z zakresu gospodarki odpadami realizowane są przez </w:t>
      </w:r>
      <w:r w:rsidRPr="00F16C7E">
        <w:rPr>
          <w:rStyle w:val="Pogrubienie"/>
          <w:b w:val="0"/>
          <w:bCs w:val="0"/>
        </w:rPr>
        <w:t xml:space="preserve">powiązane </w:t>
      </w:r>
      <w:r w:rsidR="00F16C7E">
        <w:rPr>
          <w:rStyle w:val="Pogrubienie"/>
          <w:b w:val="0"/>
          <w:bCs w:val="0"/>
        </w:rPr>
        <w:br/>
      </w:r>
      <w:r w:rsidRPr="00F16C7E">
        <w:rPr>
          <w:rStyle w:val="Pogrubienie"/>
          <w:b w:val="0"/>
          <w:bCs w:val="0"/>
        </w:rPr>
        <w:t>ze sobą spółki miejskie</w:t>
      </w:r>
      <w:r w:rsidRPr="00F16C7E">
        <w:t>, tworzące spójną strukturę organizacyjną.</w:t>
      </w:r>
      <w:r w:rsidR="00F16C7E">
        <w:t xml:space="preserve"> </w:t>
      </w:r>
      <w:r w:rsidRPr="00F16C7E">
        <w:t>Taki model – jak zaznaczyła – pozwala na efektywne zarządzanie zadaniami, większą elastyczność w reagowaniu na zmiany rynkowe oraz zapewnia bezpieczeństwo organizacyjne w przypadku zmian przepisów lub wymogów prawnych.</w:t>
      </w:r>
    </w:p>
    <w:p w14:paraId="1BC82468" w14:textId="5D980663" w:rsidR="00196941" w:rsidRPr="00F16C7E" w:rsidRDefault="00196941" w:rsidP="00F16C7E">
      <w:pPr>
        <w:pStyle w:val="NormalnyWeb"/>
        <w:spacing w:line="276" w:lineRule="auto"/>
        <w:jc w:val="both"/>
      </w:pPr>
      <w:r w:rsidRPr="00F16C7E">
        <w:t xml:space="preserve">W toku dyskusji Radny </w:t>
      </w:r>
      <w:r w:rsidRPr="00F16C7E">
        <w:rPr>
          <w:rStyle w:val="Pogrubienie"/>
          <w:b w:val="0"/>
          <w:bCs w:val="0"/>
        </w:rPr>
        <w:t>Maciej Różański</w:t>
      </w:r>
      <w:r w:rsidRPr="00F16C7E">
        <w:t xml:space="preserve"> zwrócił się z prośbą o udostępnienie materiałów, które były prezentowane podczas wcześniejszych posiedzeń komisji, dotyczących planów utworzenia nowej spółki.</w:t>
      </w:r>
      <w:r w:rsidR="00F16C7E">
        <w:t xml:space="preserve"> </w:t>
      </w:r>
      <w:r w:rsidRPr="00F16C7E">
        <w:rPr>
          <w:rStyle w:val="Pogrubienie"/>
          <w:b w:val="0"/>
          <w:bCs w:val="0"/>
        </w:rPr>
        <w:t xml:space="preserve">Burmistrz </w:t>
      </w:r>
      <w:r w:rsidR="00F16C7E">
        <w:rPr>
          <w:rStyle w:val="Pogrubienie"/>
          <w:b w:val="0"/>
          <w:bCs w:val="0"/>
        </w:rPr>
        <w:t xml:space="preserve">Małgorzata </w:t>
      </w:r>
      <w:r w:rsidRPr="00F16C7E">
        <w:rPr>
          <w:rStyle w:val="Pogrubienie"/>
          <w:b w:val="0"/>
          <w:bCs w:val="0"/>
        </w:rPr>
        <w:t>Machalska</w:t>
      </w:r>
      <w:r w:rsidRPr="00F16C7E">
        <w:t xml:space="preserve"> poinformowała, że prezentacja opisująca szczegółowo cele i założenia nowej spółki zostanie </w:t>
      </w:r>
      <w:r w:rsidRPr="00F16C7E">
        <w:rPr>
          <w:rStyle w:val="Pogrubienie"/>
          <w:b w:val="0"/>
          <w:bCs w:val="0"/>
        </w:rPr>
        <w:t>przekazana wszystkim radnym</w:t>
      </w:r>
      <w:r w:rsidRPr="00F16C7E">
        <w:t xml:space="preserve">, którzy nie uczestniczyli w posiedzeniu Komisji </w:t>
      </w:r>
      <w:r w:rsidR="00F16C7E">
        <w:t xml:space="preserve">Rozwoju i </w:t>
      </w:r>
      <w:r w:rsidRPr="00F16C7E">
        <w:t>Infrastruktury, podczas które</w:t>
      </w:r>
      <w:r w:rsidR="00F16C7E">
        <w:t>j</w:t>
      </w:r>
      <w:r w:rsidRPr="00F16C7E">
        <w:t xml:space="preserve"> omawiano tę kwestię.</w:t>
      </w:r>
    </w:p>
    <w:p w14:paraId="68295A08" w14:textId="7E2ED988" w:rsidR="00196941" w:rsidRPr="00F16C7E" w:rsidRDefault="00196941" w:rsidP="00F16C7E">
      <w:pPr>
        <w:pStyle w:val="NormalnyWeb"/>
        <w:spacing w:line="276" w:lineRule="auto"/>
        <w:jc w:val="both"/>
      </w:pPr>
      <w:r w:rsidRPr="00F16C7E">
        <w:t xml:space="preserve">Podsumowując, </w:t>
      </w:r>
      <w:r w:rsidR="00F16C7E">
        <w:t xml:space="preserve">Pani </w:t>
      </w:r>
      <w:r w:rsidRPr="00F16C7E">
        <w:t xml:space="preserve">Burmistrz podkreśliła, że </w:t>
      </w:r>
      <w:r w:rsidRPr="00F16C7E">
        <w:rPr>
          <w:rStyle w:val="Pogrubienie"/>
          <w:b w:val="0"/>
          <w:bCs w:val="0"/>
        </w:rPr>
        <w:t>celem utworzenia spółki „Lubońska Gospodarka Odpadami” Sp. z o.o. nie jest mnożenie bytów prawnych</w:t>
      </w:r>
      <w:r w:rsidRPr="00F16C7E">
        <w:t xml:space="preserve">, lecz </w:t>
      </w:r>
      <w:r w:rsidRPr="00F16C7E">
        <w:rPr>
          <w:rStyle w:val="Pogrubienie"/>
          <w:b w:val="0"/>
          <w:bCs w:val="0"/>
        </w:rPr>
        <w:t>zwiększenie bezpieczeństwa organizacyjnego i operacyjnego systemu gospodarki odpadami w Luboniu</w:t>
      </w:r>
      <w:r w:rsidRPr="00F16C7E">
        <w:t xml:space="preserve">, </w:t>
      </w:r>
      <w:r w:rsidR="00673FDF">
        <w:br/>
      </w:r>
      <w:r w:rsidRPr="00F16C7E">
        <w:t xml:space="preserve">a także </w:t>
      </w:r>
      <w:r w:rsidRPr="00F16C7E">
        <w:rPr>
          <w:rStyle w:val="Pogrubienie"/>
          <w:b w:val="0"/>
          <w:bCs w:val="0"/>
        </w:rPr>
        <w:t>utrzymanie wysokiej jakości usług komunalnych</w:t>
      </w:r>
      <w:r w:rsidRPr="00F16C7E">
        <w:t xml:space="preserve"> oraz </w:t>
      </w:r>
      <w:r w:rsidRPr="00F16C7E">
        <w:rPr>
          <w:rStyle w:val="Pogrubienie"/>
          <w:b w:val="0"/>
          <w:bCs w:val="0"/>
        </w:rPr>
        <w:t>stabilności finansowej miejskiego systemu odbioru i zagospodarowania odpadów</w:t>
      </w:r>
      <w:r w:rsidRPr="00F16C7E">
        <w:t>.</w:t>
      </w:r>
    </w:p>
    <w:p w14:paraId="156FE436" w14:textId="4695321D" w:rsidR="00196941" w:rsidRDefault="00196941" w:rsidP="00F16C7E">
      <w:pPr>
        <w:pStyle w:val="NormalnyWeb"/>
        <w:spacing w:line="276" w:lineRule="auto"/>
        <w:jc w:val="both"/>
        <w:rPr>
          <w:rStyle w:val="Pogrubienie"/>
          <w:b w:val="0"/>
          <w:bCs w:val="0"/>
        </w:rPr>
      </w:pPr>
      <w:r w:rsidRPr="00F16C7E">
        <w:t xml:space="preserve">Po zakończeniu omówienia projektu uchwały przez </w:t>
      </w:r>
      <w:r w:rsidRPr="00F16C7E">
        <w:rPr>
          <w:rStyle w:val="Pogrubienie"/>
          <w:b w:val="0"/>
          <w:bCs w:val="0"/>
        </w:rPr>
        <w:t>Burmistrz Małgorzatę Machalską</w:t>
      </w:r>
      <w:r w:rsidRPr="00F16C7E">
        <w:t xml:space="preserve">, członkowie </w:t>
      </w:r>
      <w:r w:rsidRPr="00F16C7E">
        <w:rPr>
          <w:rStyle w:val="Pogrubienie"/>
          <w:b w:val="0"/>
          <w:bCs w:val="0"/>
        </w:rPr>
        <w:t>Komisji Budżetu i Finansów</w:t>
      </w:r>
      <w:r w:rsidRPr="00F16C7E">
        <w:t xml:space="preserve"> </w:t>
      </w:r>
      <w:r w:rsidRPr="00F16C7E">
        <w:rPr>
          <w:rStyle w:val="Pogrubienie"/>
          <w:b w:val="0"/>
          <w:bCs w:val="0"/>
        </w:rPr>
        <w:t>pozytywnie zaopiniowali projekt uchwały</w:t>
      </w:r>
      <w:r w:rsidRPr="00F16C7E">
        <w:t xml:space="preserve"> w sprawie utworzenia spółki z ograniczoną odpowiedzialnością pod firmą </w:t>
      </w:r>
      <w:r w:rsidRPr="00F16C7E">
        <w:rPr>
          <w:rStyle w:val="Pogrubienie"/>
          <w:b w:val="0"/>
          <w:bCs w:val="0"/>
        </w:rPr>
        <w:t>„Lubońska Gospodarka Odpadami” Sp. z o.o. z siedzibą w Luboniu</w:t>
      </w:r>
      <w:r w:rsidR="00673FDF">
        <w:rPr>
          <w:rStyle w:val="Pogrubienie"/>
          <w:b w:val="0"/>
          <w:bCs w:val="0"/>
        </w:rPr>
        <w:t>.</w:t>
      </w:r>
    </w:p>
    <w:p w14:paraId="64B05D7F" w14:textId="5FC4ED58" w:rsidR="00673FDF" w:rsidRPr="00F16C7E" w:rsidRDefault="00673FDF" w:rsidP="00F16C7E">
      <w:pPr>
        <w:pStyle w:val="NormalnyWeb"/>
        <w:spacing w:line="276" w:lineRule="auto"/>
        <w:jc w:val="both"/>
      </w:pPr>
      <w:r>
        <w:rPr>
          <w:rStyle w:val="Pogrubienie"/>
          <w:b w:val="0"/>
          <w:bCs w:val="0"/>
        </w:rPr>
        <w:tab/>
        <w:t>Wyniki głosowania:</w:t>
      </w:r>
    </w:p>
    <w:p w14:paraId="17069E99" w14:textId="3B19C2B5" w:rsidR="00735A3C" w:rsidRPr="001B13CC" w:rsidRDefault="00F16C7E" w:rsidP="00673FDF">
      <w:pPr>
        <w:spacing w:before="100" w:beforeAutospacing="1" w:after="100" w:afterAutospacing="1" w:line="276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735A3C" w:rsidRPr="001B1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głosów „za” </w:t>
      </w:r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(Konrad Dominiak, Katarzyna </w:t>
      </w:r>
      <w:proofErr w:type="spellStart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Ekwińska</w:t>
      </w:r>
      <w:proofErr w:type="spellEnd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Hieronim </w:t>
      </w:r>
      <w:proofErr w:type="spellStart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Gawelski</w:t>
      </w:r>
      <w:proofErr w:type="spellEnd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Piotr Łukasz </w:t>
      </w:r>
      <w:proofErr w:type="spellStart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Izydorski</w:t>
      </w:r>
      <w:proofErr w:type="spellEnd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Jakub Przemysław </w:t>
      </w:r>
      <w:proofErr w:type="spellStart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Jelinski</w:t>
      </w:r>
      <w:proofErr w:type="spellEnd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Karolina Monika Wilczyńska-Kąkol, Teresa </w:t>
      </w:r>
      <w:proofErr w:type="spellStart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Zygmanowska</w:t>
      </w:r>
      <w:proofErr w:type="spellEnd"/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Maciej Różański</w:t>
      </w:r>
      <w:r w:rsidR="00735A3C"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73FF113F" w14:textId="3305C90B" w:rsidR="00735A3C" w:rsidRPr="001B13CC" w:rsidRDefault="00735A3C" w:rsidP="00673FDF">
      <w:pPr>
        <w:spacing w:before="100" w:beforeAutospacing="1" w:after="100" w:afterAutospacing="1" w:line="276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1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 </w:t>
      </w:r>
      <w:r w:rsidRPr="001B1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osoba nie głosowała </w:t>
      </w:r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Elżbieta Zapłata </w:t>
      </w:r>
      <w:proofErr w:type="spellStart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Szwedziak</w:t>
      </w:r>
      <w:proofErr w:type="spellEnd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5EEDBD6F" w14:textId="2CC334EA" w:rsidR="00735A3C" w:rsidRPr="001B13CC" w:rsidRDefault="00735A3C" w:rsidP="00673FDF">
      <w:pPr>
        <w:spacing w:before="100" w:beforeAutospacing="1" w:after="100" w:afterAutospacing="1" w:line="276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1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 osoba nie</w:t>
      </w:r>
      <w:r w:rsidRPr="001B1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obecna </w:t>
      </w:r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(Monika Izabela </w:t>
      </w:r>
      <w:proofErr w:type="spellStart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Nawrot</w:t>
      </w:r>
      <w:proofErr w:type="spellEnd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6CA87E6A" w14:textId="77777777" w:rsidR="00735A3C" w:rsidRPr="00673FDF" w:rsidRDefault="00735A3C" w:rsidP="00413268">
      <w:pPr>
        <w:pStyle w:val="NormalnyWeb"/>
        <w:spacing w:line="276" w:lineRule="auto"/>
        <w:rPr>
          <w:rStyle w:val="Pogrubienie"/>
          <w:rFonts w:eastAsia="Andale Sans UI"/>
          <w:kern w:val="3"/>
          <w:u w:val="single"/>
          <w:lang w:eastAsia="ja-JP" w:bidi="fa-IR"/>
        </w:rPr>
      </w:pPr>
    </w:p>
    <w:p w14:paraId="6765E3F0" w14:textId="071D7E08" w:rsidR="009D5D91" w:rsidRPr="00673FDF" w:rsidRDefault="009D5D91" w:rsidP="00413268">
      <w:pPr>
        <w:pStyle w:val="Standard"/>
        <w:tabs>
          <w:tab w:val="left" w:pos="3969"/>
        </w:tabs>
        <w:spacing w:line="276" w:lineRule="auto"/>
        <w:jc w:val="both"/>
        <w:rPr>
          <w:rStyle w:val="Pogrubienie"/>
          <w:u w:val="single"/>
        </w:rPr>
      </w:pPr>
      <w:r w:rsidRPr="00673FDF">
        <w:rPr>
          <w:rStyle w:val="Pogrubienie"/>
          <w:u w:val="single"/>
        </w:rPr>
        <w:t xml:space="preserve">5. </w:t>
      </w:r>
      <w:r w:rsidRPr="00673FDF">
        <w:rPr>
          <w:rStyle w:val="Pogrubienie"/>
          <w:rFonts w:cs="Times New Roman"/>
          <w:bCs w:val="0"/>
          <w:u w:val="single"/>
          <w:lang w:val="pl-PL"/>
        </w:rPr>
        <w:t>Przyjęcie protokołu nr 1</w:t>
      </w:r>
      <w:r w:rsidRPr="00673FDF">
        <w:rPr>
          <w:rStyle w:val="Pogrubienie"/>
          <w:rFonts w:cs="Times New Roman"/>
          <w:bCs w:val="0"/>
          <w:u w:val="single"/>
          <w:lang w:val="pl-PL"/>
        </w:rPr>
        <w:t>5</w:t>
      </w:r>
      <w:r w:rsidRPr="00673FDF">
        <w:rPr>
          <w:rStyle w:val="Pogrubienie"/>
          <w:rFonts w:cs="Times New Roman"/>
          <w:bCs w:val="0"/>
          <w:u w:val="single"/>
          <w:lang w:val="pl-PL"/>
        </w:rPr>
        <w:t xml:space="preserve"> z posiedzenia Komisji Budżetu i Finansów </w:t>
      </w:r>
      <w:r w:rsidRPr="00673FDF">
        <w:rPr>
          <w:rStyle w:val="Pogrubienie"/>
          <w:rFonts w:cs="Times New Roman"/>
          <w:bCs w:val="0"/>
          <w:u w:val="single"/>
          <w:lang w:val="pl-PL"/>
        </w:rPr>
        <w:br/>
      </w:r>
      <w:r w:rsidRPr="00673FDF">
        <w:rPr>
          <w:rStyle w:val="Pogrubienie"/>
          <w:u w:val="single"/>
          <w:lang w:val="pl-PL"/>
        </w:rPr>
        <w:t>z dnia 10 czerwca 2025 roku</w:t>
      </w:r>
    </w:p>
    <w:p w14:paraId="4AE66639" w14:textId="5DBE2670" w:rsidR="009D5D91" w:rsidRPr="001B13CC" w:rsidRDefault="009D5D91" w:rsidP="00413268">
      <w:pPr>
        <w:pStyle w:val="NormalnyWeb"/>
        <w:tabs>
          <w:tab w:val="left" w:pos="3969"/>
        </w:tabs>
        <w:spacing w:line="276" w:lineRule="auto"/>
        <w:jc w:val="both"/>
      </w:pPr>
      <w:r w:rsidRPr="001B13CC">
        <w:t xml:space="preserve">Przewodnicząca Komisji Katarzyna </w:t>
      </w:r>
      <w:proofErr w:type="spellStart"/>
      <w:r w:rsidRPr="001B13CC">
        <w:t>Ekwińska</w:t>
      </w:r>
      <w:proofErr w:type="spellEnd"/>
      <w:r w:rsidRPr="001B13CC">
        <w:t xml:space="preserve"> poinformowała, że kolejnym punktem obrad jest głosowanie nad przyjęciem protokołu nr 1</w:t>
      </w:r>
      <w:r w:rsidRPr="001B13CC">
        <w:t>5</w:t>
      </w:r>
      <w:r w:rsidRPr="001B13CC">
        <w:t xml:space="preserve"> z posiedzenia Komisji, które odbyło się 1</w:t>
      </w:r>
      <w:r w:rsidRPr="001B13CC">
        <w:t>0</w:t>
      </w:r>
      <w:r w:rsidRPr="001B13CC">
        <w:t xml:space="preserve"> </w:t>
      </w:r>
      <w:r w:rsidRPr="001B13CC">
        <w:t>czerwca</w:t>
      </w:r>
      <w:r w:rsidRPr="001B13CC">
        <w:t xml:space="preserve"> 2025 roku.</w:t>
      </w:r>
    </w:p>
    <w:p w14:paraId="03EC721A" w14:textId="77777777" w:rsidR="009D5D91" w:rsidRPr="001B13CC" w:rsidRDefault="009D5D91" w:rsidP="00413268">
      <w:pPr>
        <w:pStyle w:val="NormalnyWeb"/>
        <w:tabs>
          <w:tab w:val="left" w:pos="3969"/>
        </w:tabs>
        <w:spacing w:line="276" w:lineRule="auto"/>
        <w:jc w:val="both"/>
      </w:pPr>
      <w:r w:rsidRPr="001B13CC">
        <w:t>W wyniku przeprowadzonego głosowania:</w:t>
      </w:r>
    </w:p>
    <w:p w14:paraId="20E1F74F" w14:textId="40EBC91C" w:rsidR="009D5D91" w:rsidRPr="001B13CC" w:rsidRDefault="009D5D91" w:rsidP="00413268">
      <w:pPr>
        <w:pStyle w:val="NormalnyWeb"/>
        <w:numPr>
          <w:ilvl w:val="0"/>
          <w:numId w:val="16"/>
        </w:numPr>
        <w:tabs>
          <w:tab w:val="left" w:pos="3969"/>
        </w:tabs>
        <w:spacing w:line="276" w:lineRule="auto"/>
        <w:jc w:val="both"/>
      </w:pPr>
      <w:r w:rsidRPr="001B13CC">
        <w:rPr>
          <w:rStyle w:val="Pogrubienie"/>
        </w:rPr>
        <w:t>8</w:t>
      </w:r>
      <w:r w:rsidRPr="001B13CC">
        <w:rPr>
          <w:rStyle w:val="Pogrubienie"/>
        </w:rPr>
        <w:t xml:space="preserve"> radnych zagłosowało za przyjęciem protokołu</w:t>
      </w:r>
      <w:r w:rsidRPr="001B13CC">
        <w:t xml:space="preserve"> (Konrad Dominiak, Katarzyna </w:t>
      </w:r>
      <w:proofErr w:type="spellStart"/>
      <w:r w:rsidRPr="001B13CC">
        <w:t>Ekwińska</w:t>
      </w:r>
      <w:proofErr w:type="spellEnd"/>
      <w:r w:rsidRPr="001B13CC">
        <w:t xml:space="preserve">, Hieronim </w:t>
      </w:r>
      <w:proofErr w:type="spellStart"/>
      <w:r w:rsidRPr="001B13CC">
        <w:t>Gawelski</w:t>
      </w:r>
      <w:proofErr w:type="spellEnd"/>
      <w:r w:rsidRPr="001B13CC">
        <w:t xml:space="preserve">, Piotr Łukasz </w:t>
      </w:r>
      <w:proofErr w:type="spellStart"/>
      <w:r w:rsidRPr="001B13CC">
        <w:t>Izydorski</w:t>
      </w:r>
      <w:proofErr w:type="spellEnd"/>
      <w:r w:rsidRPr="001B13CC">
        <w:t xml:space="preserve">, Jakub Przemysław </w:t>
      </w:r>
      <w:proofErr w:type="spellStart"/>
      <w:r w:rsidRPr="001B13CC">
        <w:t>Jelinski</w:t>
      </w:r>
      <w:proofErr w:type="spellEnd"/>
      <w:r w:rsidRPr="001B13CC">
        <w:t xml:space="preserve">, Karolina Monika Wilczyńska-Kąkol, Teresa </w:t>
      </w:r>
      <w:proofErr w:type="spellStart"/>
      <w:r w:rsidRPr="001B13CC">
        <w:t>Zygmanowska</w:t>
      </w:r>
      <w:proofErr w:type="spellEnd"/>
      <w:r w:rsidRPr="001B13CC">
        <w:t>, Maciej Różański</w:t>
      </w:r>
      <w:r w:rsidRPr="001B13CC">
        <w:t>)</w:t>
      </w:r>
    </w:p>
    <w:p w14:paraId="308F0506" w14:textId="6238F209" w:rsidR="009D5D91" w:rsidRPr="001B13CC" w:rsidRDefault="009D5D91" w:rsidP="00413268">
      <w:pPr>
        <w:pStyle w:val="NormalnyWeb"/>
        <w:numPr>
          <w:ilvl w:val="0"/>
          <w:numId w:val="16"/>
        </w:numPr>
        <w:tabs>
          <w:tab w:val="left" w:pos="3969"/>
        </w:tabs>
        <w:spacing w:line="276" w:lineRule="auto"/>
        <w:jc w:val="both"/>
      </w:pPr>
      <w:r w:rsidRPr="001B13CC">
        <w:rPr>
          <w:rStyle w:val="Pogrubienie"/>
        </w:rPr>
        <w:t>1 osoba nie głosowała (</w:t>
      </w:r>
      <w:r w:rsidRPr="001B13CC">
        <w:t xml:space="preserve">Elżbieta Zapłata </w:t>
      </w:r>
      <w:proofErr w:type="spellStart"/>
      <w:r w:rsidRPr="001B13CC">
        <w:t>Szwedziak</w:t>
      </w:r>
      <w:proofErr w:type="spellEnd"/>
      <w:r w:rsidRPr="001B13CC">
        <w:t>)</w:t>
      </w:r>
    </w:p>
    <w:p w14:paraId="2993C4BC" w14:textId="77777777" w:rsidR="009D5D91" w:rsidRPr="001B13CC" w:rsidRDefault="009D5D91" w:rsidP="00413268">
      <w:pPr>
        <w:pStyle w:val="Akapitzlist"/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1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 osoba nieobecna </w:t>
      </w:r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(Monika Izabela </w:t>
      </w:r>
      <w:proofErr w:type="spellStart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Nawrot</w:t>
      </w:r>
      <w:proofErr w:type="spellEnd"/>
      <w:r w:rsidRPr="001B13CC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70E0E9E2" w14:textId="001403DD" w:rsidR="00735A3C" w:rsidRPr="001B13CC" w:rsidRDefault="00735A3C" w:rsidP="00413268">
      <w:pPr>
        <w:pStyle w:val="NormalnyWeb"/>
        <w:spacing w:line="276" w:lineRule="auto"/>
      </w:pPr>
    </w:p>
    <w:p w14:paraId="5C158340" w14:textId="4BE6844E" w:rsidR="009D5D91" w:rsidRPr="001B13CC" w:rsidRDefault="009D5D91" w:rsidP="00413268">
      <w:pPr>
        <w:pStyle w:val="Standard"/>
        <w:spacing w:line="276" w:lineRule="auto"/>
        <w:jc w:val="both"/>
        <w:rPr>
          <w:rFonts w:eastAsia="Times New Roman" w:cs="Times New Roman"/>
          <w:b/>
          <w:kern w:val="0"/>
          <w:u w:val="single"/>
          <w:lang w:eastAsia="pl-PL" w:bidi="ar-SA"/>
        </w:rPr>
      </w:pPr>
      <w:proofErr w:type="spellStart"/>
      <w:r w:rsidRPr="001B13CC">
        <w:rPr>
          <w:rFonts w:eastAsia="Times New Roman" w:cs="Times New Roman"/>
          <w:b/>
          <w:kern w:val="0"/>
          <w:u w:val="single"/>
          <w:lang w:eastAsia="pl-PL" w:bidi="ar-SA"/>
        </w:rPr>
        <w:t>Zakończenie</w:t>
      </w:r>
      <w:proofErr w:type="spellEnd"/>
      <w:r w:rsidRPr="001B13CC">
        <w:rPr>
          <w:rFonts w:eastAsia="Times New Roman" w:cs="Times New Roman"/>
          <w:b/>
          <w:kern w:val="0"/>
          <w:u w:val="single"/>
          <w:lang w:eastAsia="pl-PL" w:bidi="ar-SA"/>
        </w:rPr>
        <w:t xml:space="preserve"> </w:t>
      </w:r>
      <w:proofErr w:type="spellStart"/>
      <w:r w:rsidRPr="001B13CC">
        <w:rPr>
          <w:rFonts w:eastAsia="Times New Roman" w:cs="Times New Roman"/>
          <w:b/>
          <w:kern w:val="0"/>
          <w:u w:val="single"/>
          <w:lang w:eastAsia="pl-PL" w:bidi="ar-SA"/>
        </w:rPr>
        <w:t>posiedzenia</w:t>
      </w:r>
      <w:proofErr w:type="spellEnd"/>
    </w:p>
    <w:p w14:paraId="405921B7" w14:textId="617421B1" w:rsidR="009D5D91" w:rsidRPr="001B13CC" w:rsidRDefault="009D5D91" w:rsidP="00413268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3CC">
        <w:rPr>
          <w:rFonts w:ascii="Times New Roman" w:hAnsi="Times New Roman" w:cs="Times New Roman"/>
          <w:sz w:val="24"/>
          <w:szCs w:val="24"/>
        </w:rPr>
        <w:t xml:space="preserve">Komisja zakończyła swoją pracę o godzinie </w:t>
      </w:r>
      <w:r w:rsidR="00673FDF">
        <w:rPr>
          <w:rFonts w:ascii="Times New Roman" w:hAnsi="Times New Roman" w:cs="Times New Roman"/>
          <w:sz w:val="24"/>
          <w:szCs w:val="24"/>
        </w:rPr>
        <w:t>17:40</w:t>
      </w:r>
      <w:r w:rsidRPr="001B13CC">
        <w:rPr>
          <w:rFonts w:ascii="Times New Roman" w:hAnsi="Times New Roman" w:cs="Times New Roman"/>
          <w:sz w:val="24"/>
          <w:szCs w:val="24"/>
        </w:rPr>
        <w:t>.</w:t>
      </w:r>
    </w:p>
    <w:p w14:paraId="366F3FCC" w14:textId="77777777" w:rsidR="009D5D91" w:rsidRPr="001B13CC" w:rsidRDefault="009D5D91" w:rsidP="0041326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EF588A" w14:textId="77777777" w:rsidR="009D5D91" w:rsidRPr="001B13CC" w:rsidRDefault="009D5D91" w:rsidP="00413268">
      <w:pPr>
        <w:pStyle w:val="Standard"/>
        <w:spacing w:line="276" w:lineRule="auto"/>
        <w:ind w:firstLine="705"/>
        <w:jc w:val="both"/>
        <w:rPr>
          <w:rFonts w:cs="Times New Roman"/>
          <w:lang w:val="pl-PL"/>
        </w:rPr>
      </w:pPr>
    </w:p>
    <w:p w14:paraId="4D248165" w14:textId="77777777" w:rsidR="009D5D91" w:rsidRPr="001B13CC" w:rsidRDefault="009D5D91" w:rsidP="00413268">
      <w:pPr>
        <w:pStyle w:val="Standard"/>
        <w:spacing w:line="276" w:lineRule="auto"/>
        <w:ind w:firstLine="705"/>
        <w:jc w:val="both"/>
        <w:rPr>
          <w:rFonts w:cs="Times New Roman"/>
          <w:lang w:val="pl-PL"/>
        </w:rPr>
      </w:pPr>
    </w:p>
    <w:p w14:paraId="0C84E2AD" w14:textId="77777777" w:rsidR="009D5D91" w:rsidRPr="001B13CC" w:rsidRDefault="009D5D91" w:rsidP="00413268">
      <w:pPr>
        <w:pStyle w:val="Standard"/>
        <w:spacing w:line="276" w:lineRule="auto"/>
        <w:ind w:firstLine="705"/>
        <w:jc w:val="both"/>
        <w:rPr>
          <w:rFonts w:cs="Times New Roman"/>
          <w:lang w:val="pl-PL"/>
        </w:rPr>
      </w:pPr>
    </w:p>
    <w:p w14:paraId="60F8B84C" w14:textId="77777777" w:rsidR="009D5D91" w:rsidRPr="001B13CC" w:rsidRDefault="009D5D91" w:rsidP="00413268">
      <w:pPr>
        <w:pStyle w:val="Standard"/>
        <w:spacing w:line="276" w:lineRule="auto"/>
        <w:ind w:firstLine="705"/>
        <w:jc w:val="both"/>
        <w:rPr>
          <w:rFonts w:cs="Times New Roman"/>
          <w:lang w:val="pl-PL"/>
        </w:rPr>
      </w:pPr>
      <w:r w:rsidRPr="001B13CC">
        <w:rPr>
          <w:rFonts w:cs="Times New Roman"/>
          <w:lang w:val="pl-PL"/>
        </w:rPr>
        <w:t xml:space="preserve">Sekretarz Komisji </w:t>
      </w:r>
      <w:r w:rsidRPr="001B13CC">
        <w:rPr>
          <w:rFonts w:cs="Times New Roman"/>
          <w:lang w:val="pl-PL"/>
        </w:rPr>
        <w:tab/>
      </w:r>
      <w:r w:rsidRPr="001B13CC">
        <w:rPr>
          <w:rFonts w:cs="Times New Roman"/>
          <w:lang w:val="pl-PL"/>
        </w:rPr>
        <w:tab/>
      </w:r>
      <w:r w:rsidRPr="001B13CC">
        <w:rPr>
          <w:rFonts w:cs="Times New Roman"/>
          <w:lang w:val="pl-PL"/>
        </w:rPr>
        <w:tab/>
      </w:r>
      <w:r w:rsidRPr="001B13CC">
        <w:rPr>
          <w:rFonts w:cs="Times New Roman"/>
          <w:lang w:val="pl-PL"/>
        </w:rPr>
        <w:tab/>
      </w:r>
      <w:r w:rsidRPr="001B13CC">
        <w:rPr>
          <w:rFonts w:cs="Times New Roman"/>
          <w:lang w:val="pl-PL"/>
        </w:rPr>
        <w:tab/>
      </w:r>
      <w:r w:rsidRPr="001B13CC">
        <w:rPr>
          <w:rFonts w:cs="Times New Roman"/>
          <w:lang w:val="pl-PL"/>
        </w:rPr>
        <w:tab/>
        <w:t>Przewodnicząca Komisji</w:t>
      </w:r>
    </w:p>
    <w:p w14:paraId="40C33751" w14:textId="77777777" w:rsidR="009D5D91" w:rsidRPr="001B13CC" w:rsidRDefault="009D5D91" w:rsidP="00413268">
      <w:pPr>
        <w:pStyle w:val="Standard"/>
        <w:spacing w:line="276" w:lineRule="auto"/>
        <w:ind w:firstLine="708"/>
        <w:jc w:val="both"/>
        <w:rPr>
          <w:rFonts w:cs="Times New Roman"/>
          <w:bCs/>
          <w:color w:val="000000"/>
          <w:lang w:val="pl-PL"/>
        </w:rPr>
      </w:pPr>
      <w:r w:rsidRPr="001B13CC">
        <w:rPr>
          <w:rFonts w:cs="Times New Roman"/>
          <w:lang w:val="pl-PL"/>
        </w:rPr>
        <w:t xml:space="preserve">Maciej Różański </w:t>
      </w:r>
      <w:r w:rsidRPr="001B13CC">
        <w:rPr>
          <w:rFonts w:cs="Times New Roman"/>
          <w:lang w:val="pl-PL"/>
        </w:rPr>
        <w:tab/>
      </w:r>
      <w:r w:rsidRPr="001B13CC">
        <w:rPr>
          <w:rFonts w:cs="Times New Roman"/>
          <w:lang w:val="pl-PL"/>
        </w:rPr>
        <w:tab/>
      </w:r>
      <w:r w:rsidRPr="001B13CC">
        <w:rPr>
          <w:rFonts w:cs="Times New Roman"/>
          <w:lang w:val="pl-PL"/>
        </w:rPr>
        <w:tab/>
      </w:r>
      <w:r w:rsidRPr="001B13CC">
        <w:rPr>
          <w:rFonts w:cs="Times New Roman"/>
          <w:lang w:val="pl-PL"/>
        </w:rPr>
        <w:tab/>
      </w:r>
      <w:r w:rsidRPr="001B13CC">
        <w:rPr>
          <w:rFonts w:cs="Times New Roman"/>
          <w:lang w:val="pl-PL"/>
        </w:rPr>
        <w:tab/>
      </w:r>
      <w:r w:rsidRPr="001B13CC">
        <w:rPr>
          <w:rFonts w:cs="Times New Roman"/>
          <w:lang w:val="pl-PL"/>
        </w:rPr>
        <w:tab/>
        <w:t xml:space="preserve">Katarzyna </w:t>
      </w:r>
      <w:proofErr w:type="spellStart"/>
      <w:r w:rsidRPr="001B13CC">
        <w:rPr>
          <w:rFonts w:cs="Times New Roman"/>
          <w:lang w:val="pl-PL"/>
        </w:rPr>
        <w:t>Ekwińska</w:t>
      </w:r>
      <w:proofErr w:type="spellEnd"/>
      <w:r w:rsidRPr="001B13CC">
        <w:rPr>
          <w:rFonts w:cs="Times New Roman"/>
          <w:lang w:val="pl-PL"/>
        </w:rPr>
        <w:tab/>
      </w:r>
    </w:p>
    <w:p w14:paraId="1C2DF3FF" w14:textId="77777777" w:rsidR="009D5D91" w:rsidRPr="001B13CC" w:rsidRDefault="009D5D91" w:rsidP="00413268">
      <w:pPr>
        <w:tabs>
          <w:tab w:val="left" w:pos="396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F9550" w14:textId="02F58355" w:rsidR="00245F89" w:rsidRPr="001B13CC" w:rsidRDefault="00245F89" w:rsidP="0041326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245F89" w:rsidRPr="001B1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18ED"/>
    <w:multiLevelType w:val="multilevel"/>
    <w:tmpl w:val="E8E2C66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308CA"/>
    <w:multiLevelType w:val="multilevel"/>
    <w:tmpl w:val="CBC6159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94C06"/>
    <w:multiLevelType w:val="multilevel"/>
    <w:tmpl w:val="A5A894C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36333"/>
    <w:multiLevelType w:val="multilevel"/>
    <w:tmpl w:val="D2221FF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F25A11"/>
    <w:multiLevelType w:val="multilevel"/>
    <w:tmpl w:val="2EA2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5516F1"/>
    <w:multiLevelType w:val="multilevel"/>
    <w:tmpl w:val="83C6DD0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AB1B2F"/>
    <w:multiLevelType w:val="multilevel"/>
    <w:tmpl w:val="340AF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ED145C"/>
    <w:multiLevelType w:val="multilevel"/>
    <w:tmpl w:val="6BAE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E37406"/>
    <w:multiLevelType w:val="multilevel"/>
    <w:tmpl w:val="A480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0719BA"/>
    <w:multiLevelType w:val="hybridMultilevel"/>
    <w:tmpl w:val="6F1856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773058D"/>
    <w:multiLevelType w:val="multilevel"/>
    <w:tmpl w:val="4C40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A40AE1"/>
    <w:multiLevelType w:val="multilevel"/>
    <w:tmpl w:val="103C091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A23155"/>
    <w:multiLevelType w:val="multilevel"/>
    <w:tmpl w:val="B316D08E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6D73D5"/>
    <w:multiLevelType w:val="multilevel"/>
    <w:tmpl w:val="93F82C9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428" w:hanging="360"/>
      </w:pPr>
      <w:rPr>
        <w:b/>
      </w:r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14" w15:restartNumberingAfterBreak="0">
    <w:nsid w:val="5C9D3BA8"/>
    <w:multiLevelType w:val="hybridMultilevel"/>
    <w:tmpl w:val="F8046FF8"/>
    <w:lvl w:ilvl="0" w:tplc="B4B4009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BBE515E">
      <w:start w:val="1"/>
      <w:numFmt w:val="lowerLetter"/>
      <w:lvlText w:val="%2.)"/>
      <w:lvlJc w:val="left"/>
      <w:pPr>
        <w:ind w:left="1070" w:hanging="360"/>
      </w:pPr>
      <w:rPr>
        <w:rFonts w:eastAsia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D4525B"/>
    <w:multiLevelType w:val="multilevel"/>
    <w:tmpl w:val="93F82C9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428" w:hanging="360"/>
      </w:pPr>
      <w:rPr>
        <w:b/>
      </w:r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16" w15:restartNumberingAfterBreak="0">
    <w:nsid w:val="778E62C2"/>
    <w:multiLevelType w:val="multilevel"/>
    <w:tmpl w:val="93F82C9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428" w:hanging="360"/>
      </w:pPr>
      <w:rPr>
        <w:b/>
      </w:r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11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4"/>
  </w:num>
  <w:num w:numId="10">
    <w:abstractNumId w:val="1"/>
  </w:num>
  <w:num w:numId="11">
    <w:abstractNumId w:val="15"/>
  </w:num>
  <w:num w:numId="12">
    <w:abstractNumId w:val="14"/>
  </w:num>
  <w:num w:numId="13">
    <w:abstractNumId w:val="5"/>
  </w:num>
  <w:num w:numId="14">
    <w:abstractNumId w:val="9"/>
  </w:num>
  <w:num w:numId="15">
    <w:abstractNumId w:val="13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210"/>
    <w:rsid w:val="00196941"/>
    <w:rsid w:val="001B13CC"/>
    <w:rsid w:val="00225B81"/>
    <w:rsid w:val="00245F89"/>
    <w:rsid w:val="00413268"/>
    <w:rsid w:val="004A412C"/>
    <w:rsid w:val="00595A2B"/>
    <w:rsid w:val="00633B43"/>
    <w:rsid w:val="00673FDF"/>
    <w:rsid w:val="006F7210"/>
    <w:rsid w:val="00735A3C"/>
    <w:rsid w:val="0095668A"/>
    <w:rsid w:val="009D5D91"/>
    <w:rsid w:val="00A17B27"/>
    <w:rsid w:val="00C06FBF"/>
    <w:rsid w:val="00C965E2"/>
    <w:rsid w:val="00CD1781"/>
    <w:rsid w:val="00D100E0"/>
    <w:rsid w:val="00DB29A2"/>
    <w:rsid w:val="00E672B3"/>
    <w:rsid w:val="00E8492B"/>
    <w:rsid w:val="00EB1499"/>
    <w:rsid w:val="00F1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1864"/>
  <w15:chartTrackingRefBased/>
  <w15:docId w15:val="{65D44BFC-66A7-41A8-8114-BEF11109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5D91"/>
  </w:style>
  <w:style w:type="paragraph" w:styleId="Nagwek3">
    <w:name w:val="heading 3"/>
    <w:basedOn w:val="Normalny"/>
    <w:link w:val="Nagwek3Znak"/>
    <w:uiPriority w:val="9"/>
    <w:qFormat/>
    <w:rsid w:val="006F72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00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F721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6F721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F7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F7210"/>
    <w:rPr>
      <w:i/>
      <w:i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00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kapitzlist">
    <w:name w:val="List Paragraph"/>
    <w:basedOn w:val="Normalny"/>
    <w:uiPriority w:val="34"/>
    <w:qFormat/>
    <w:rsid w:val="00735A3C"/>
    <w:pPr>
      <w:ind w:left="720"/>
      <w:contextualSpacing/>
    </w:pPr>
  </w:style>
  <w:style w:type="paragraph" w:customStyle="1" w:styleId="Standard">
    <w:name w:val="Standard"/>
    <w:rsid w:val="00735A3C"/>
    <w:pPr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ezodstpw">
    <w:name w:val="No Spacing"/>
    <w:uiPriority w:val="1"/>
    <w:qFormat/>
    <w:rsid w:val="001B13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14</Pages>
  <Words>4161</Words>
  <Characters>24971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Różański Maciej</dc:creator>
  <cp:keywords/>
  <dc:description/>
  <cp:revision>4</cp:revision>
  <dcterms:created xsi:type="dcterms:W3CDTF">2025-10-16T11:35:00Z</dcterms:created>
  <dcterms:modified xsi:type="dcterms:W3CDTF">2025-10-16T18:49:00Z</dcterms:modified>
</cp:coreProperties>
</file>