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1073" w14:textId="77777777" w:rsidR="00884082" w:rsidRDefault="00884082" w:rsidP="00884082">
      <w:pPr>
        <w:pStyle w:val="Default"/>
        <w:jc w:val="both"/>
      </w:pPr>
      <w:r>
        <w:t>WO.041.1.2023</w:t>
      </w:r>
    </w:p>
    <w:p w14:paraId="4FD9D1D4" w14:textId="77777777" w:rsidR="00884082" w:rsidRDefault="00884082" w:rsidP="00884082">
      <w:pPr>
        <w:pStyle w:val="Default"/>
        <w:rPr>
          <w:sz w:val="22"/>
          <w:szCs w:val="22"/>
        </w:rPr>
      </w:pPr>
    </w:p>
    <w:p w14:paraId="7F0B9680" w14:textId="77777777" w:rsidR="000D12F5" w:rsidRPr="000D12F5" w:rsidRDefault="000D12F5" w:rsidP="000D1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1E484A85" w14:textId="0F26F5D4" w:rsidR="000D12F5" w:rsidRPr="000D12F5" w:rsidRDefault="000D12F5" w:rsidP="00DA07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0D12F5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</w:p>
    <w:p w14:paraId="4FD76A6A" w14:textId="5343613F" w:rsidR="00DC0A90" w:rsidRPr="00B95155" w:rsidRDefault="00DC0A90" w:rsidP="00DC0A90">
      <w:pPr>
        <w:pStyle w:val="Default"/>
        <w:jc w:val="center"/>
        <w:rPr>
          <w:rFonts w:ascii="Arial" w:hAnsi="Arial" w:cs="Arial"/>
          <w:b/>
        </w:rPr>
      </w:pPr>
      <w:r w:rsidRPr="00B95155">
        <w:rPr>
          <w:rFonts w:ascii="Arial" w:hAnsi="Arial" w:cs="Arial"/>
          <w:b/>
        </w:rPr>
        <w:t>ZAPYTANIE OFERTOWE</w:t>
      </w:r>
    </w:p>
    <w:p w14:paraId="161A344F" w14:textId="77777777" w:rsidR="00DC0A90" w:rsidRPr="00B95155" w:rsidRDefault="00DC0A90" w:rsidP="00DC0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95155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B95155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B95155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B95155">
        <w:rPr>
          <w:rFonts w:ascii="Arial" w:hAnsi="Arial" w:cs="Arial"/>
          <w:color w:val="000000"/>
          <w:sz w:val="24"/>
          <w:szCs w:val="24"/>
          <w:lang w:eastAsia="pl-PL"/>
        </w:rPr>
        <w:tab/>
      </w:r>
    </w:p>
    <w:p w14:paraId="06557F56" w14:textId="77777777" w:rsidR="00DC0A90" w:rsidRPr="00B95155" w:rsidRDefault="00DC0A90" w:rsidP="00DC0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1902C868" w14:textId="77777777" w:rsidR="00DC0A90" w:rsidRPr="00B95155" w:rsidRDefault="00DC0A90" w:rsidP="00DC0A90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412BC070" w14:textId="782F99CD" w:rsidR="00DC0A90" w:rsidRPr="00B95155" w:rsidRDefault="00DC0A90" w:rsidP="00DC0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6466C190" w14:textId="77777777" w:rsidR="00DC0A90" w:rsidRPr="00B95155" w:rsidRDefault="00DC0A90" w:rsidP="00DC0A90">
      <w:pPr>
        <w:pStyle w:val="Default"/>
        <w:numPr>
          <w:ilvl w:val="0"/>
          <w:numId w:val="23"/>
        </w:numPr>
        <w:rPr>
          <w:rFonts w:ascii="Arial" w:hAnsi="Arial" w:cs="Arial"/>
          <w:b/>
          <w:bCs/>
        </w:rPr>
      </w:pPr>
      <w:r w:rsidRPr="00B95155">
        <w:rPr>
          <w:rFonts w:ascii="Arial" w:hAnsi="Arial" w:cs="Arial"/>
          <w:b/>
          <w:bCs/>
        </w:rPr>
        <w:t xml:space="preserve">Informacje o Zamawiającym </w:t>
      </w:r>
    </w:p>
    <w:p w14:paraId="551C8F59" w14:textId="77777777" w:rsidR="00DC0A90" w:rsidRPr="00B95155" w:rsidRDefault="00DC0A90" w:rsidP="00DC0A90">
      <w:pPr>
        <w:pStyle w:val="Default"/>
        <w:rPr>
          <w:rFonts w:ascii="Arial" w:hAnsi="Arial" w:cs="Arial"/>
        </w:rPr>
      </w:pPr>
      <w:r w:rsidRPr="00B95155">
        <w:rPr>
          <w:rFonts w:ascii="Arial" w:hAnsi="Arial" w:cs="Arial"/>
        </w:rPr>
        <w:t xml:space="preserve">Miasto Luboń  </w:t>
      </w:r>
    </w:p>
    <w:p w14:paraId="43B42199" w14:textId="77777777" w:rsidR="00DC0A90" w:rsidRPr="00B95155" w:rsidRDefault="00DC0A90" w:rsidP="00DC0A90">
      <w:pPr>
        <w:pStyle w:val="Default"/>
        <w:rPr>
          <w:rFonts w:ascii="Arial" w:hAnsi="Arial" w:cs="Arial"/>
        </w:rPr>
      </w:pPr>
      <w:r w:rsidRPr="00B95155">
        <w:rPr>
          <w:rFonts w:ascii="Arial" w:hAnsi="Arial" w:cs="Arial"/>
        </w:rPr>
        <w:t>Pl. E. Bojanowskiego 2</w:t>
      </w:r>
    </w:p>
    <w:p w14:paraId="7079C35F" w14:textId="77777777" w:rsidR="00DC0A90" w:rsidRPr="00B95155" w:rsidRDefault="00DC0A90" w:rsidP="00DC0A90">
      <w:pPr>
        <w:pStyle w:val="Default"/>
        <w:rPr>
          <w:rFonts w:ascii="Arial" w:hAnsi="Arial" w:cs="Arial"/>
        </w:rPr>
      </w:pPr>
      <w:r w:rsidRPr="00B95155">
        <w:rPr>
          <w:rFonts w:ascii="Arial" w:hAnsi="Arial" w:cs="Arial"/>
        </w:rPr>
        <w:t xml:space="preserve">62-030 Luboń </w:t>
      </w:r>
    </w:p>
    <w:p w14:paraId="0A48F6B8" w14:textId="77777777" w:rsidR="00DC0A90" w:rsidRPr="00B95155" w:rsidRDefault="00DC0A90" w:rsidP="00DC0A90">
      <w:pPr>
        <w:pStyle w:val="Default"/>
        <w:rPr>
          <w:rFonts w:ascii="Arial" w:hAnsi="Arial" w:cs="Arial"/>
        </w:rPr>
      </w:pPr>
      <w:r w:rsidRPr="00B95155">
        <w:rPr>
          <w:rFonts w:ascii="Arial" w:hAnsi="Arial" w:cs="Arial"/>
        </w:rPr>
        <w:t>NIP: 777-31-27-031</w:t>
      </w:r>
    </w:p>
    <w:p w14:paraId="56CAAAC0" w14:textId="77777777" w:rsidR="00DC0A90" w:rsidRPr="00B95155" w:rsidRDefault="00DC0A90" w:rsidP="00DC0A90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1ACF002C" w14:textId="628165C6" w:rsidR="00DC0A90" w:rsidRPr="00B95155" w:rsidRDefault="00DC0A90" w:rsidP="00DC0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95155">
        <w:rPr>
          <w:rFonts w:ascii="Arial" w:hAnsi="Arial" w:cs="Arial"/>
          <w:color w:val="000000"/>
          <w:sz w:val="24"/>
          <w:szCs w:val="24"/>
          <w:lang w:eastAsia="pl-PL"/>
        </w:rPr>
        <w:t>Zamawiający  zaprasza do składania ofert w postępowaniu o udzielenie   zamówienia publicznego na:</w:t>
      </w:r>
    </w:p>
    <w:p w14:paraId="124648EA" w14:textId="77777777" w:rsidR="00DC0A90" w:rsidRPr="00B95155" w:rsidRDefault="00DC0A90" w:rsidP="00DC0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2D6803F0" w14:textId="77777777" w:rsidR="00DC0A90" w:rsidRPr="00B95155" w:rsidRDefault="00DC0A90" w:rsidP="00DC0A9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i/>
          <w:color w:val="000000"/>
          <w:sz w:val="24"/>
          <w:szCs w:val="24"/>
          <w:lang w:eastAsia="pl-PL"/>
        </w:rPr>
      </w:pPr>
      <w:bookmarkStart w:id="0" w:name="_Hlk84335601"/>
      <w:r w:rsidRPr="00B95155">
        <w:rPr>
          <w:rFonts w:ascii="Arial" w:hAnsi="Arial" w:cs="Arial"/>
          <w:b/>
          <w:i/>
          <w:sz w:val="24"/>
          <w:szCs w:val="24"/>
        </w:rPr>
        <w:t>„Usługa dotyczy przygotowania dokumentów w tekście łatwym do czytania – ETR, zestawu kart komunikacyjnych w ramach realizacji projektu „Dostępny Samorząd – Granty”</w:t>
      </w:r>
      <w:bookmarkEnd w:id="0"/>
      <w:r w:rsidRPr="00B95155">
        <w:rPr>
          <w:rFonts w:ascii="Arial" w:hAnsi="Arial" w:cs="Arial"/>
          <w:b/>
          <w:i/>
          <w:sz w:val="24"/>
          <w:szCs w:val="24"/>
        </w:rPr>
        <w:t>”</w:t>
      </w:r>
    </w:p>
    <w:p w14:paraId="0A6BDA3E" w14:textId="77777777" w:rsidR="00DC0A90" w:rsidRPr="00B95155" w:rsidRDefault="00DC0A90" w:rsidP="00DC0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4"/>
          <w:szCs w:val="24"/>
          <w:lang w:eastAsia="pl-PL"/>
        </w:rPr>
      </w:pPr>
    </w:p>
    <w:p w14:paraId="66A03E02" w14:textId="77777777" w:rsidR="00DC0A90" w:rsidRPr="00B95155" w:rsidRDefault="00DC0A90" w:rsidP="00DC0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4"/>
          <w:szCs w:val="24"/>
          <w:lang w:eastAsia="pl-PL"/>
        </w:rPr>
      </w:pPr>
    </w:p>
    <w:p w14:paraId="2C77C97D" w14:textId="77777777" w:rsidR="00DC0A90" w:rsidRPr="00B95155" w:rsidRDefault="00DC0A90" w:rsidP="00DC0A9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B95155">
        <w:rPr>
          <w:rFonts w:ascii="Arial" w:hAnsi="Arial" w:cs="Arial"/>
          <w:b/>
          <w:color w:val="000000"/>
          <w:sz w:val="24"/>
          <w:szCs w:val="24"/>
          <w:lang w:eastAsia="pl-PL"/>
        </w:rPr>
        <w:t>Opis przedmiotu zamówienia.</w:t>
      </w:r>
    </w:p>
    <w:p w14:paraId="0A79966E" w14:textId="77777777" w:rsidR="00DC0A90" w:rsidRPr="00B95155" w:rsidRDefault="00DC0A90" w:rsidP="00DC0A90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95155">
        <w:rPr>
          <w:rFonts w:ascii="Arial" w:hAnsi="Arial" w:cs="Arial"/>
          <w:color w:val="000000"/>
          <w:sz w:val="24"/>
          <w:szCs w:val="24"/>
          <w:lang w:eastAsia="pl-PL"/>
        </w:rPr>
        <w:t xml:space="preserve">       Przedmiotem zamówienia jest </w:t>
      </w:r>
      <w:r w:rsidRPr="00B95155">
        <w:rPr>
          <w:rFonts w:ascii="Arial" w:hAnsi="Arial" w:cs="Arial"/>
          <w:sz w:val="24"/>
          <w:szCs w:val="24"/>
        </w:rPr>
        <w:t>przygotowanie wybranych dokumentów w tekście łatwym do czytania</w:t>
      </w:r>
      <w:r w:rsidRPr="00B95155">
        <w:rPr>
          <w:rFonts w:ascii="Arial" w:hAnsi="Arial" w:cs="Arial"/>
          <w:color w:val="000000"/>
          <w:sz w:val="24"/>
          <w:szCs w:val="24"/>
          <w:lang w:eastAsia="pl-PL"/>
        </w:rPr>
        <w:t xml:space="preserve"> (ETR) i kart komunikacyjnych zgodnie z opisem przedmiotu zamówienia stanowiącym załącznik nr 1 do zapytania ofertowego.</w:t>
      </w:r>
    </w:p>
    <w:p w14:paraId="758CC184" w14:textId="77777777" w:rsidR="00DC0A90" w:rsidRPr="00B95155" w:rsidRDefault="00DC0A90" w:rsidP="00DC0A90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33E8D0B3" w14:textId="77777777" w:rsidR="00DC0A90" w:rsidRPr="00B95155" w:rsidRDefault="00DC0A90" w:rsidP="00DC0A9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B95155">
        <w:rPr>
          <w:rFonts w:ascii="Arial" w:hAnsi="Arial" w:cs="Arial"/>
          <w:b/>
          <w:color w:val="000000"/>
          <w:sz w:val="24"/>
          <w:szCs w:val="24"/>
          <w:lang w:eastAsia="pl-PL"/>
        </w:rPr>
        <w:t>Kody Wspólnego Słownika Zamówień (CPV):</w:t>
      </w:r>
    </w:p>
    <w:p w14:paraId="059B44AA" w14:textId="77777777" w:rsidR="00DC0A90" w:rsidRPr="00B95155" w:rsidRDefault="00DC0A90" w:rsidP="00DC0A90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95155">
        <w:rPr>
          <w:rFonts w:ascii="Arial" w:hAnsi="Arial" w:cs="Arial"/>
          <w:color w:val="000000"/>
          <w:sz w:val="24"/>
          <w:szCs w:val="24"/>
          <w:lang w:eastAsia="pl-PL"/>
        </w:rPr>
        <w:t>33196200-2 Sprzęt dla osób niepełnosprawnych.</w:t>
      </w:r>
    </w:p>
    <w:p w14:paraId="30A5D4DF" w14:textId="77777777" w:rsidR="00DC0A90" w:rsidRPr="00B95155" w:rsidRDefault="00DC0A90" w:rsidP="00DC0A90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64E441CE" w14:textId="77777777" w:rsidR="00DC0A90" w:rsidRPr="00B95155" w:rsidRDefault="00DC0A90" w:rsidP="00DC0A9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B95155">
        <w:rPr>
          <w:rFonts w:ascii="Arial" w:hAnsi="Arial" w:cs="Arial"/>
          <w:b/>
          <w:color w:val="000000"/>
          <w:sz w:val="24"/>
          <w:szCs w:val="24"/>
          <w:lang w:eastAsia="pl-PL"/>
        </w:rPr>
        <w:t>Termin wykonania zamówienia:</w:t>
      </w:r>
    </w:p>
    <w:p w14:paraId="23BD7107" w14:textId="0809FA24" w:rsidR="00DC0A90" w:rsidRPr="00B95155" w:rsidRDefault="00DC0A90" w:rsidP="00DC0A90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95155">
        <w:rPr>
          <w:rFonts w:ascii="Arial" w:hAnsi="Arial" w:cs="Arial"/>
          <w:color w:val="000000"/>
          <w:sz w:val="24"/>
          <w:szCs w:val="24"/>
          <w:lang w:eastAsia="pl-PL"/>
        </w:rPr>
        <w:t xml:space="preserve">Realizacja zamówienia nastąpi w okresie od dnia podpisania umowy do dnia 15.09.2023 r. </w:t>
      </w:r>
    </w:p>
    <w:p w14:paraId="35A5D051" w14:textId="77777777" w:rsidR="00DC0A90" w:rsidRPr="00B95155" w:rsidRDefault="00DC0A90" w:rsidP="00DC0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353584CD" w14:textId="77777777" w:rsidR="00DC0A90" w:rsidRPr="00B95155" w:rsidRDefault="00DC0A90" w:rsidP="00DC0A9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B95155">
        <w:rPr>
          <w:rFonts w:ascii="Arial" w:hAnsi="Arial" w:cs="Arial"/>
          <w:color w:val="000000"/>
          <w:sz w:val="24"/>
          <w:szCs w:val="24"/>
          <w:lang w:eastAsia="pl-PL"/>
        </w:rPr>
        <w:t xml:space="preserve">Zamawiający może żądać od Oferentów wyjaśnień dotyczących treści złożonych ofert. </w:t>
      </w:r>
    </w:p>
    <w:p w14:paraId="613469FD" w14:textId="77777777" w:rsidR="00DC0A90" w:rsidRPr="00B95155" w:rsidRDefault="00DC0A90" w:rsidP="00DC0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22016BAD" w14:textId="606AB837" w:rsidR="00DC0A90" w:rsidRPr="004454F2" w:rsidRDefault="00DC0A90" w:rsidP="004454F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B95155">
        <w:rPr>
          <w:rFonts w:ascii="Arial" w:hAnsi="Arial" w:cs="Arial"/>
          <w:color w:val="000000"/>
          <w:sz w:val="24"/>
          <w:szCs w:val="24"/>
          <w:lang w:eastAsia="pl-PL"/>
        </w:rPr>
        <w:t xml:space="preserve">Zamawiający zastrzega sobie prawo do wzywania Oferentów do składania wyjaśnień dotyczących treści oferty, jak również do poprawiania w ofertach oczywistych omyłek rachunkowych i pisarskich. </w:t>
      </w:r>
    </w:p>
    <w:p w14:paraId="2B8C8D09" w14:textId="77777777" w:rsidR="00DC0A90" w:rsidRPr="00B95155" w:rsidRDefault="00DC0A90" w:rsidP="00DC0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4A0B6D28" w14:textId="1358D66C" w:rsidR="00DC0A90" w:rsidRPr="00B95155" w:rsidRDefault="00B95155" w:rsidP="00DC0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8. </w:t>
      </w:r>
      <w:r w:rsidR="00DC0A90" w:rsidRPr="00B95155">
        <w:rPr>
          <w:rFonts w:ascii="Arial" w:hAnsi="Arial" w:cs="Arial"/>
          <w:color w:val="000000"/>
          <w:sz w:val="24"/>
          <w:szCs w:val="24"/>
          <w:lang w:eastAsia="pl-PL"/>
        </w:rPr>
        <w:t>Osobą uprawnioną do kontaktowania się z Oferentami i udzielania wyjaśnień dotyczących postępowania są:</w:t>
      </w:r>
    </w:p>
    <w:p w14:paraId="2421AD9E" w14:textId="77777777" w:rsidR="004454F2" w:rsidRDefault="00DC0A90" w:rsidP="004454F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Style w:val="Hipercze"/>
          <w:rFonts w:ascii="Arial" w:hAnsi="Arial" w:cs="Arial"/>
          <w:sz w:val="24"/>
          <w:szCs w:val="24"/>
        </w:rPr>
      </w:pPr>
      <w:r w:rsidRPr="00B95155">
        <w:rPr>
          <w:rFonts w:ascii="Arial" w:hAnsi="Arial" w:cs="Arial"/>
          <w:sz w:val="24"/>
          <w:szCs w:val="24"/>
        </w:rPr>
        <w:t>- Angelika Stefaniak</w:t>
      </w:r>
      <w:r w:rsidR="00B95155" w:rsidRPr="00B95155">
        <w:rPr>
          <w:rFonts w:ascii="Arial" w:hAnsi="Arial" w:cs="Arial"/>
          <w:sz w:val="24"/>
          <w:szCs w:val="24"/>
        </w:rPr>
        <w:t xml:space="preserve">, e-mail: </w:t>
      </w:r>
      <w:hyperlink r:id="rId11" w:history="1">
        <w:r w:rsidR="00B95155" w:rsidRPr="00B95155">
          <w:rPr>
            <w:rStyle w:val="Hipercze"/>
            <w:rFonts w:ascii="Arial" w:hAnsi="Arial" w:cs="Arial"/>
            <w:sz w:val="24"/>
            <w:szCs w:val="24"/>
          </w:rPr>
          <w:t>angelika.stefaniak@umlubon.pl</w:t>
        </w:r>
      </w:hyperlink>
    </w:p>
    <w:p w14:paraId="58E296DC" w14:textId="0F50A6F5" w:rsidR="00DC0A90" w:rsidRPr="004454F2" w:rsidRDefault="00DC0A90" w:rsidP="004454F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54F2">
        <w:rPr>
          <w:rFonts w:ascii="Arial" w:hAnsi="Arial" w:cs="Arial"/>
          <w:sz w:val="24"/>
          <w:szCs w:val="24"/>
        </w:rPr>
        <w:t>- Monika Pigłowska</w:t>
      </w:r>
      <w:r w:rsidR="00B95155" w:rsidRPr="004454F2">
        <w:rPr>
          <w:rFonts w:ascii="Arial" w:hAnsi="Arial" w:cs="Arial"/>
          <w:sz w:val="24"/>
          <w:szCs w:val="24"/>
        </w:rPr>
        <w:t>, e-mail: monika.piglowska@umlubon.pl</w:t>
      </w:r>
      <w:r w:rsidRPr="004454F2">
        <w:rPr>
          <w:rFonts w:ascii="Arial" w:hAnsi="Arial" w:cs="Arial"/>
          <w:sz w:val="24"/>
          <w:szCs w:val="24"/>
        </w:rPr>
        <w:t xml:space="preserve"> </w:t>
      </w:r>
    </w:p>
    <w:p w14:paraId="554AD184" w14:textId="77777777" w:rsidR="00DC0A90" w:rsidRPr="00B95155" w:rsidRDefault="00DC0A90" w:rsidP="00DC0A9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729CB9" w14:textId="77777777" w:rsidR="00DC0A90" w:rsidRPr="00B95155" w:rsidRDefault="00DC0A90" w:rsidP="00DC0A9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32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95155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 xml:space="preserve">Wykonawca jest zobowiązany przedstawić do akceptacji Zamawiającemu projekt przygotowanych dokumentów w tekście łatwym do czytania – ETR oraz zestawu kart komunikacyjnych po wcześniejszym uzgodnieniu z osobą odpowiedzialną za współpracę po stronie Zamawiającego. </w:t>
      </w:r>
    </w:p>
    <w:p w14:paraId="59F3439E" w14:textId="77777777" w:rsidR="00DC0A90" w:rsidRPr="00B95155" w:rsidRDefault="00DC0A90" w:rsidP="00DC0A90">
      <w:pPr>
        <w:pStyle w:val="Akapitzlist"/>
        <w:autoSpaceDE w:val="0"/>
        <w:autoSpaceDN w:val="0"/>
        <w:adjustRightInd w:val="0"/>
        <w:spacing w:after="32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6475D924" w14:textId="77777777" w:rsidR="00DC0A90" w:rsidRPr="00B95155" w:rsidRDefault="00DC0A90" w:rsidP="00DC0A90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95155">
        <w:rPr>
          <w:rFonts w:ascii="Arial" w:hAnsi="Arial" w:cs="Arial"/>
          <w:color w:val="000000"/>
          <w:sz w:val="24"/>
          <w:szCs w:val="24"/>
          <w:lang w:eastAsia="pl-PL"/>
        </w:rPr>
        <w:t xml:space="preserve">Wykonawca zobowiązuje się do przekazania w formie elektronicznej edytowalnej oraz papierowej przygotowanych dokumentów w tekście łatwym do czytania – ETR oraz zestawu kart komunikacyjnych, po wcześniejszym uzgodnieniu z osobą odpowiedzialną za współpracę po stronie Zamawiającego. </w:t>
      </w:r>
    </w:p>
    <w:p w14:paraId="181824A1" w14:textId="77777777" w:rsidR="00DC0A90" w:rsidRPr="00B95155" w:rsidRDefault="00DC0A90" w:rsidP="00DC0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7141F333" w14:textId="77777777" w:rsidR="00DC0A90" w:rsidRPr="00B95155" w:rsidRDefault="00DC0A90" w:rsidP="00DC0A9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95155">
        <w:rPr>
          <w:rFonts w:ascii="Arial" w:hAnsi="Arial" w:cs="Arial"/>
          <w:color w:val="000000"/>
          <w:sz w:val="24"/>
          <w:szCs w:val="24"/>
          <w:lang w:eastAsia="pl-PL"/>
        </w:rPr>
        <w:t xml:space="preserve">Termin i sposób składania ofert: </w:t>
      </w:r>
    </w:p>
    <w:p w14:paraId="0A1BED02" w14:textId="3865C82F" w:rsidR="00DC0A90" w:rsidRPr="00B95155" w:rsidRDefault="00DC0A90" w:rsidP="00DC0A9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95155">
        <w:rPr>
          <w:rFonts w:ascii="Arial" w:hAnsi="Arial" w:cs="Arial"/>
          <w:color w:val="000000"/>
          <w:sz w:val="24"/>
          <w:szCs w:val="24"/>
          <w:lang w:eastAsia="pl-PL"/>
        </w:rPr>
        <w:t>Wypełniony, podpisany przez Oferenta formularz ofertowy na druku stanowiącym załącznik nr 1 do zapytania należy przesłać</w:t>
      </w:r>
      <w:r w:rsidR="00B95155">
        <w:rPr>
          <w:rFonts w:ascii="Arial" w:hAnsi="Arial" w:cs="Arial"/>
          <w:color w:val="000000"/>
          <w:sz w:val="24"/>
          <w:szCs w:val="24"/>
          <w:lang w:eastAsia="pl-PL"/>
        </w:rPr>
        <w:t xml:space="preserve"> na adres e-mail </w:t>
      </w:r>
      <w:hyperlink r:id="rId12" w:history="1">
        <w:r w:rsidR="00B95155" w:rsidRPr="000F272F">
          <w:rPr>
            <w:rStyle w:val="Hipercze"/>
            <w:rFonts w:ascii="Arial" w:hAnsi="Arial" w:cs="Arial"/>
            <w:sz w:val="24"/>
            <w:szCs w:val="24"/>
            <w:lang w:eastAsia="pl-PL"/>
          </w:rPr>
          <w:t>office@lubon.pl</w:t>
        </w:r>
      </w:hyperlink>
      <w:r w:rsidR="00B95155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B95155">
        <w:rPr>
          <w:rFonts w:ascii="Arial" w:hAnsi="Arial" w:cs="Arial"/>
          <w:color w:val="000000"/>
          <w:sz w:val="24"/>
          <w:szCs w:val="24"/>
          <w:lang w:eastAsia="pl-PL"/>
        </w:rPr>
        <w:t xml:space="preserve"> do dni</w:t>
      </w:r>
      <w:r w:rsidR="00B95155">
        <w:rPr>
          <w:rFonts w:ascii="Arial" w:hAnsi="Arial" w:cs="Arial"/>
          <w:color w:val="000000"/>
          <w:sz w:val="24"/>
          <w:szCs w:val="24"/>
          <w:lang w:eastAsia="pl-PL"/>
        </w:rPr>
        <w:t xml:space="preserve">a 25.08.2023 r. </w:t>
      </w:r>
    </w:p>
    <w:p w14:paraId="6C601468" w14:textId="77777777" w:rsidR="00DC0A90" w:rsidRPr="00B95155" w:rsidRDefault="00DC0A90" w:rsidP="00DC0A90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6A8C0C61" w14:textId="77777777" w:rsidR="00DC0A90" w:rsidRPr="00B95155" w:rsidRDefault="00DC0A90" w:rsidP="00DC0A9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19C3CA52" w14:textId="77777777" w:rsidR="00DC0A90" w:rsidRPr="00B95155" w:rsidRDefault="00DC0A90" w:rsidP="00DC0A9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95155">
        <w:rPr>
          <w:rFonts w:ascii="Arial" w:hAnsi="Arial" w:cs="Arial"/>
          <w:color w:val="000000"/>
          <w:sz w:val="24"/>
          <w:szCs w:val="24"/>
          <w:lang w:eastAsia="pl-PL"/>
        </w:rPr>
        <w:t xml:space="preserve">Opis kryteriów wyboru oferty: </w:t>
      </w:r>
    </w:p>
    <w:p w14:paraId="0735608B" w14:textId="77777777" w:rsidR="00DC0A90" w:rsidRPr="00B95155" w:rsidRDefault="00DC0A90" w:rsidP="00DC0A9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95155">
        <w:rPr>
          <w:rFonts w:ascii="Arial" w:hAnsi="Arial" w:cs="Arial"/>
          <w:color w:val="000000"/>
          <w:sz w:val="24"/>
          <w:szCs w:val="24"/>
          <w:lang w:eastAsia="pl-PL"/>
        </w:rPr>
        <w:t>Przy wyborze najkorzystniejszej oferty Zamawiający będzie się kierował jednym kryterium:</w:t>
      </w:r>
    </w:p>
    <w:p w14:paraId="25C5632E" w14:textId="77777777" w:rsidR="00DC0A90" w:rsidRPr="00B95155" w:rsidRDefault="00DC0A90" w:rsidP="00DC0A9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207A9568" w14:textId="77777777" w:rsidR="00DC0A90" w:rsidRPr="00B95155" w:rsidRDefault="00DC0A90" w:rsidP="00DC0A9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B95155">
        <w:rPr>
          <w:rFonts w:ascii="Arial" w:hAnsi="Arial" w:cs="Arial"/>
          <w:b/>
          <w:color w:val="000000"/>
          <w:sz w:val="24"/>
          <w:szCs w:val="24"/>
          <w:lang w:eastAsia="pl-PL"/>
        </w:rPr>
        <w:t>Cena - 100%</w:t>
      </w:r>
    </w:p>
    <w:p w14:paraId="19C28B61" w14:textId="77777777" w:rsidR="00DC0A90" w:rsidRPr="00B95155" w:rsidRDefault="00DC0A90" w:rsidP="00DC0A9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5769BE7C" w14:textId="77777777" w:rsidR="00DC0A90" w:rsidRPr="00B95155" w:rsidRDefault="00DC0A90" w:rsidP="00DC0A9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B95155">
        <w:rPr>
          <w:rFonts w:ascii="Arial" w:hAnsi="Arial" w:cs="Arial"/>
          <w:color w:val="000000"/>
          <w:sz w:val="24"/>
          <w:szCs w:val="24"/>
          <w:lang w:eastAsia="pl-PL"/>
        </w:rPr>
        <w:t>Zamawiający poinformuje Oferentów o wyborze najkorzystniejszej oferty bądź unieważnieniu postępowania.</w:t>
      </w:r>
    </w:p>
    <w:p w14:paraId="0EBD885F" w14:textId="77777777" w:rsidR="00DC0A90" w:rsidRPr="00B95155" w:rsidRDefault="00DC0A90" w:rsidP="00DC0A9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77CC50C0" w14:textId="33BD9010" w:rsidR="00DC0A90" w:rsidRPr="00B95155" w:rsidRDefault="00DC0A90" w:rsidP="00DC0A9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B95155">
        <w:rPr>
          <w:rFonts w:ascii="Arial" w:hAnsi="Arial" w:cs="Arial"/>
          <w:color w:val="000000"/>
          <w:sz w:val="24"/>
          <w:szCs w:val="24"/>
          <w:lang w:eastAsia="pl-PL"/>
        </w:rPr>
        <w:t>Niniejsze postępowania prowadzone jest na zasadach opartych na wewnętrznych uregulowaniach organizacyjnych zamawiającego. Nie mają w tym przypadku zastosowania przepisy ustawy Prawo zamówień publicznych.</w:t>
      </w:r>
    </w:p>
    <w:p w14:paraId="7442CCF5" w14:textId="77777777" w:rsidR="00DC0A90" w:rsidRPr="00B95155" w:rsidRDefault="00DC0A90" w:rsidP="00DC0A90">
      <w:pPr>
        <w:pStyle w:val="Akapitzlist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41BDD2E8" w14:textId="77777777" w:rsidR="00DC0A90" w:rsidRPr="00B95155" w:rsidRDefault="00DC0A90" w:rsidP="00DC0A9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B95155">
        <w:rPr>
          <w:rFonts w:ascii="Arial" w:hAnsi="Arial" w:cs="Arial"/>
          <w:color w:val="000000"/>
          <w:sz w:val="24"/>
          <w:szCs w:val="24"/>
          <w:lang w:eastAsia="pl-PL"/>
        </w:rPr>
        <w:t xml:space="preserve"> Jeżeli Oferent, którego oferta została wybrana, wycofa się z postępowania lub odmówi podpisania umowy, Zamawiający może wybrać najkorzystniejszą spośród pozostałych ofert bez przeprowadzenia ich ponownego badania i oceny. </w:t>
      </w:r>
    </w:p>
    <w:p w14:paraId="2A50EA85" w14:textId="77777777" w:rsidR="00DC0A90" w:rsidRPr="00B95155" w:rsidRDefault="00DC0A90" w:rsidP="00DC0A90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7D41BACB" w14:textId="77777777" w:rsidR="00DC0A90" w:rsidRPr="00B95155" w:rsidRDefault="00DC0A90" w:rsidP="00DC0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5DA7ECB7" w14:textId="77777777" w:rsidR="00DC0A90" w:rsidRPr="00B95155" w:rsidRDefault="00DC0A90" w:rsidP="00DC0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5FC4F144" w14:textId="77777777" w:rsidR="000D12F5" w:rsidRPr="00B95155" w:rsidRDefault="000D12F5" w:rsidP="00884082">
      <w:pPr>
        <w:pStyle w:val="Default"/>
        <w:rPr>
          <w:rFonts w:ascii="Arial" w:hAnsi="Arial" w:cs="Arial"/>
        </w:rPr>
      </w:pPr>
    </w:p>
    <w:sectPr w:rsidR="000D12F5" w:rsidRPr="00B95155" w:rsidSect="000F4CA6">
      <w:headerReference w:type="first" r:id="rId13"/>
      <w:footerReference w:type="first" r:id="rId14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D8535" w14:textId="77777777" w:rsidR="00DB21AF" w:rsidRDefault="00DB21AF">
      <w:pPr>
        <w:spacing w:after="0" w:line="240" w:lineRule="auto"/>
      </w:pPr>
      <w:r>
        <w:separator/>
      </w:r>
    </w:p>
  </w:endnote>
  <w:endnote w:type="continuationSeparator" w:id="0">
    <w:p w14:paraId="141D1B1B" w14:textId="77777777" w:rsidR="00DB21AF" w:rsidRDefault="00DB2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32FFF440" w:rsidR="0079581E" w:rsidRPr="009A1E32" w:rsidRDefault="00C12EF6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1" w:name="_Hlk112365034"/>
    <w:bookmarkStart w:id="2" w:name="_Hlk112365033"/>
    <w:bookmarkStart w:id="3" w:name="_Hlk112363067"/>
    <w:bookmarkStart w:id="4" w:name="_Hlk112363066"/>
    <w:r>
      <w:rPr>
        <w:noProof/>
      </w:rPr>
      <w:drawing>
        <wp:anchor distT="0" distB="0" distL="114300" distR="114300" simplePos="0" relativeHeight="251658240" behindDoc="0" locked="0" layoutInCell="1" allowOverlap="1" wp14:anchorId="03435D8B" wp14:editId="0C6FAB74">
          <wp:simplePos x="0" y="0"/>
          <wp:positionH relativeFrom="column">
            <wp:posOffset>4014470</wp:posOffset>
          </wp:positionH>
          <wp:positionV relativeFrom="paragraph">
            <wp:posOffset>154940</wp:posOffset>
          </wp:positionV>
          <wp:extent cx="1135380" cy="533400"/>
          <wp:effectExtent l="0" t="0" r="7620" b="0"/>
          <wp:wrapSquare wrapText="bothSides"/>
          <wp:docPr id="16737288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72887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D12F5">
      <w:rPr>
        <w:noProof/>
        <w:lang w:eastAsia="pl-PL"/>
      </w:rPr>
      <w:drawing>
        <wp:inline distT="0" distB="0" distL="0" distR="0" wp14:anchorId="1DBA89FD" wp14:editId="7536F246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121AD" w14:textId="77777777" w:rsidR="00DB21AF" w:rsidRDefault="00DB21A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01FB37" w14:textId="77777777" w:rsidR="00DB21AF" w:rsidRDefault="00DB2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8427C6"/>
    <w:multiLevelType w:val="multilevel"/>
    <w:tmpl w:val="047087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0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07660D"/>
    <w:multiLevelType w:val="hybridMultilevel"/>
    <w:tmpl w:val="695EDA6C"/>
    <w:lvl w:ilvl="0" w:tplc="FE104D4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A457AE"/>
    <w:multiLevelType w:val="hybridMultilevel"/>
    <w:tmpl w:val="B71417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0778908">
    <w:abstractNumId w:val="5"/>
  </w:num>
  <w:num w:numId="2" w16cid:durableId="73556994">
    <w:abstractNumId w:val="4"/>
  </w:num>
  <w:num w:numId="3" w16cid:durableId="1536849468">
    <w:abstractNumId w:val="16"/>
  </w:num>
  <w:num w:numId="4" w16cid:durableId="281496727">
    <w:abstractNumId w:val="14"/>
  </w:num>
  <w:num w:numId="5" w16cid:durableId="1666787639">
    <w:abstractNumId w:val="2"/>
  </w:num>
  <w:num w:numId="6" w16cid:durableId="682899310">
    <w:abstractNumId w:val="19"/>
  </w:num>
  <w:num w:numId="7" w16cid:durableId="1506936609">
    <w:abstractNumId w:val="8"/>
  </w:num>
  <w:num w:numId="8" w16cid:durableId="827943714">
    <w:abstractNumId w:val="1"/>
  </w:num>
  <w:num w:numId="9" w16cid:durableId="1827013927">
    <w:abstractNumId w:val="7"/>
  </w:num>
  <w:num w:numId="10" w16cid:durableId="323239889">
    <w:abstractNumId w:val="10"/>
  </w:num>
  <w:num w:numId="11" w16cid:durableId="875895717">
    <w:abstractNumId w:val="22"/>
  </w:num>
  <w:num w:numId="12" w16cid:durableId="1321079878">
    <w:abstractNumId w:val="21"/>
  </w:num>
  <w:num w:numId="13" w16cid:durableId="1926062652">
    <w:abstractNumId w:val="15"/>
  </w:num>
  <w:num w:numId="14" w16cid:durableId="1673530968">
    <w:abstractNumId w:val="11"/>
  </w:num>
  <w:num w:numId="15" w16cid:durableId="1422146195">
    <w:abstractNumId w:val="13"/>
  </w:num>
  <w:num w:numId="16" w16cid:durableId="401685844">
    <w:abstractNumId w:val="20"/>
  </w:num>
  <w:num w:numId="17" w16cid:durableId="1218318557">
    <w:abstractNumId w:val="23"/>
  </w:num>
  <w:num w:numId="18" w16cid:durableId="153575720">
    <w:abstractNumId w:val="12"/>
  </w:num>
  <w:num w:numId="19" w16cid:durableId="1605065859">
    <w:abstractNumId w:val="3"/>
  </w:num>
  <w:num w:numId="20" w16cid:durableId="640378788">
    <w:abstractNumId w:val="6"/>
  </w:num>
  <w:num w:numId="21" w16cid:durableId="806512870">
    <w:abstractNumId w:val="0"/>
  </w:num>
  <w:num w:numId="22" w16cid:durableId="390469011">
    <w:abstractNumId w:val="17"/>
  </w:num>
  <w:num w:numId="23" w16cid:durableId="19357415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53112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D12F5"/>
    <w:rsid w:val="000E6AFF"/>
    <w:rsid w:val="000F4CA6"/>
    <w:rsid w:val="00104D1E"/>
    <w:rsid w:val="00122643"/>
    <w:rsid w:val="00132623"/>
    <w:rsid w:val="0014029D"/>
    <w:rsid w:val="00161E95"/>
    <w:rsid w:val="00163201"/>
    <w:rsid w:val="0018202C"/>
    <w:rsid w:val="0019354E"/>
    <w:rsid w:val="001A7E1B"/>
    <w:rsid w:val="001C3794"/>
    <w:rsid w:val="001C6331"/>
    <w:rsid w:val="001D7DA1"/>
    <w:rsid w:val="001F70C8"/>
    <w:rsid w:val="002461E7"/>
    <w:rsid w:val="00250CF3"/>
    <w:rsid w:val="00265742"/>
    <w:rsid w:val="00274856"/>
    <w:rsid w:val="002A3319"/>
    <w:rsid w:val="002D2710"/>
    <w:rsid w:val="002D62F9"/>
    <w:rsid w:val="0032268E"/>
    <w:rsid w:val="00323140"/>
    <w:rsid w:val="00324541"/>
    <w:rsid w:val="00325F08"/>
    <w:rsid w:val="00342BCC"/>
    <w:rsid w:val="0034321A"/>
    <w:rsid w:val="003436A6"/>
    <w:rsid w:val="003523C6"/>
    <w:rsid w:val="00357D2D"/>
    <w:rsid w:val="00387E8F"/>
    <w:rsid w:val="003A1C0A"/>
    <w:rsid w:val="003B48DF"/>
    <w:rsid w:val="003B68DC"/>
    <w:rsid w:val="003C5F68"/>
    <w:rsid w:val="003E5F06"/>
    <w:rsid w:val="00404737"/>
    <w:rsid w:val="0041072C"/>
    <w:rsid w:val="004124EF"/>
    <w:rsid w:val="0043376A"/>
    <w:rsid w:val="004454F2"/>
    <w:rsid w:val="00454EFE"/>
    <w:rsid w:val="004964FA"/>
    <w:rsid w:val="004A230F"/>
    <w:rsid w:val="004D7961"/>
    <w:rsid w:val="004E0639"/>
    <w:rsid w:val="00502415"/>
    <w:rsid w:val="005070F0"/>
    <w:rsid w:val="00521308"/>
    <w:rsid w:val="005410F0"/>
    <w:rsid w:val="00542D99"/>
    <w:rsid w:val="00546DEE"/>
    <w:rsid w:val="00567974"/>
    <w:rsid w:val="005B4445"/>
    <w:rsid w:val="005E09D8"/>
    <w:rsid w:val="0062731B"/>
    <w:rsid w:val="00633FB3"/>
    <w:rsid w:val="00644574"/>
    <w:rsid w:val="00645141"/>
    <w:rsid w:val="00645BEE"/>
    <w:rsid w:val="006771E9"/>
    <w:rsid w:val="006A310D"/>
    <w:rsid w:val="006B3880"/>
    <w:rsid w:val="006E60D7"/>
    <w:rsid w:val="006E6136"/>
    <w:rsid w:val="006F3289"/>
    <w:rsid w:val="0070142F"/>
    <w:rsid w:val="00760BE9"/>
    <w:rsid w:val="0079581E"/>
    <w:rsid w:val="007C0BE1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50167"/>
    <w:rsid w:val="008570FF"/>
    <w:rsid w:val="00866193"/>
    <w:rsid w:val="00874FD7"/>
    <w:rsid w:val="00884082"/>
    <w:rsid w:val="00894D9E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A1E32"/>
    <w:rsid w:val="009A2FE8"/>
    <w:rsid w:val="009B27F7"/>
    <w:rsid w:val="009B60BC"/>
    <w:rsid w:val="009B7D87"/>
    <w:rsid w:val="009C638C"/>
    <w:rsid w:val="009D0ED7"/>
    <w:rsid w:val="009E3A01"/>
    <w:rsid w:val="00A23326"/>
    <w:rsid w:val="00A24328"/>
    <w:rsid w:val="00A37C35"/>
    <w:rsid w:val="00A45B62"/>
    <w:rsid w:val="00A94D81"/>
    <w:rsid w:val="00AA1C80"/>
    <w:rsid w:val="00AB4ACB"/>
    <w:rsid w:val="00AC1539"/>
    <w:rsid w:val="00AC41A8"/>
    <w:rsid w:val="00AD4482"/>
    <w:rsid w:val="00AE259D"/>
    <w:rsid w:val="00B04DF2"/>
    <w:rsid w:val="00B26F75"/>
    <w:rsid w:val="00B66B2F"/>
    <w:rsid w:val="00B71470"/>
    <w:rsid w:val="00B735FB"/>
    <w:rsid w:val="00B868F5"/>
    <w:rsid w:val="00B90A5A"/>
    <w:rsid w:val="00B95155"/>
    <w:rsid w:val="00BD2BDD"/>
    <w:rsid w:val="00BE1E6E"/>
    <w:rsid w:val="00C12EF6"/>
    <w:rsid w:val="00C24796"/>
    <w:rsid w:val="00C2636C"/>
    <w:rsid w:val="00C72B8F"/>
    <w:rsid w:val="00C778D0"/>
    <w:rsid w:val="00CE016E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07A3"/>
    <w:rsid w:val="00DA4F58"/>
    <w:rsid w:val="00DA79B0"/>
    <w:rsid w:val="00DB21AF"/>
    <w:rsid w:val="00DC0A90"/>
    <w:rsid w:val="00DF0878"/>
    <w:rsid w:val="00E01178"/>
    <w:rsid w:val="00E060A9"/>
    <w:rsid w:val="00E302A6"/>
    <w:rsid w:val="00E441DC"/>
    <w:rsid w:val="00E70F1A"/>
    <w:rsid w:val="00EA4821"/>
    <w:rsid w:val="00EA5BC9"/>
    <w:rsid w:val="00EA6905"/>
    <w:rsid w:val="00EC5246"/>
    <w:rsid w:val="00ED1349"/>
    <w:rsid w:val="00EE2184"/>
    <w:rsid w:val="00F015F4"/>
    <w:rsid w:val="00F21BFA"/>
    <w:rsid w:val="00F223FC"/>
    <w:rsid w:val="00F24594"/>
    <w:rsid w:val="00F252CA"/>
    <w:rsid w:val="00F43CA8"/>
    <w:rsid w:val="00F60BE6"/>
    <w:rsid w:val="00F62574"/>
    <w:rsid w:val="00FA1C80"/>
    <w:rsid w:val="00FA6CB1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paragraph" w:customStyle="1" w:styleId="Default">
    <w:name w:val="Default"/>
    <w:rsid w:val="0088408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2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lubon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gelika.stefaniak@umlubon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11</TotalTime>
  <Pages>1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Monika Pigłowska</cp:lastModifiedBy>
  <cp:revision>8</cp:revision>
  <cp:lastPrinted>2022-02-09T13:36:00Z</cp:lastPrinted>
  <dcterms:created xsi:type="dcterms:W3CDTF">2023-08-09T13:01:00Z</dcterms:created>
  <dcterms:modified xsi:type="dcterms:W3CDTF">2023-08-16T07:08:00Z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