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578FAD29" w:rsidR="0090272A" w:rsidRPr="008C0FE2" w:rsidRDefault="008C0FE2" w:rsidP="0090272A">
      <w:pPr>
        <w:rPr>
          <w:rStyle w:val="markedcontent"/>
          <w:rFonts w:ascii="Arial" w:hAnsi="Arial" w:cs="Arial"/>
        </w:rPr>
      </w:pPr>
      <w:r w:rsidRPr="008C0FE2">
        <w:rPr>
          <w:rStyle w:val="markedcontent"/>
          <w:rFonts w:ascii="Arial" w:hAnsi="Arial" w:cs="Arial"/>
        </w:rPr>
        <w:t xml:space="preserve">Załącznik </w:t>
      </w:r>
      <w:r w:rsidR="0090272A" w:rsidRPr="008C0FE2">
        <w:rPr>
          <w:rStyle w:val="markedcontent"/>
          <w:rFonts w:ascii="Arial" w:hAnsi="Arial" w:cs="Arial"/>
        </w:rPr>
        <w:t>do Zapytania ofertowego</w:t>
      </w:r>
    </w:p>
    <w:p w14:paraId="28394D92" w14:textId="77777777" w:rsidR="000A6215" w:rsidRPr="008C0FE2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hAnsi="Arial" w:cs="Arial"/>
          <w:color w:val="auto"/>
        </w:rPr>
      </w:pPr>
    </w:p>
    <w:p w14:paraId="6AE6AB14" w14:textId="2E3E1B83" w:rsidR="00C266DE" w:rsidRPr="008C0FE2" w:rsidRDefault="00C266DE" w:rsidP="00C266DE">
      <w:pPr>
        <w:pStyle w:val="Nagwek3"/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8C0FE2">
        <w:rPr>
          <w:rFonts w:ascii="Arial" w:hAnsi="Arial" w:cs="Arial"/>
          <w:b/>
          <w:bCs/>
          <w:color w:val="auto"/>
          <w:sz w:val="28"/>
          <w:szCs w:val="28"/>
        </w:rPr>
        <w:t xml:space="preserve">Oświadczenie wykonawcy dotyczące przesłanek wykluczenia z postępowania </w:t>
      </w:r>
    </w:p>
    <w:p w14:paraId="352B83A1" w14:textId="7AB42A08" w:rsidR="00C266DE" w:rsidRPr="008C0FE2" w:rsidRDefault="00C266DE" w:rsidP="00C266DE">
      <w:pPr>
        <w:spacing w:line="360" w:lineRule="auto"/>
        <w:rPr>
          <w:rFonts w:ascii="Arial" w:hAnsi="Arial" w:cs="Arial"/>
          <w:sz w:val="24"/>
        </w:rPr>
      </w:pPr>
      <w:r w:rsidRPr="008C0FE2">
        <w:rPr>
          <w:rFonts w:ascii="Arial" w:hAnsi="Arial" w:cs="Arial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Pr="008C0FE2" w:rsidRDefault="00C266DE" w:rsidP="00C266DE">
      <w:pPr>
        <w:spacing w:line="360" w:lineRule="auto"/>
        <w:rPr>
          <w:rFonts w:ascii="Arial" w:hAnsi="Arial" w:cs="Arial"/>
        </w:rPr>
      </w:pPr>
    </w:p>
    <w:p w14:paraId="11654B1A" w14:textId="34A98DAD" w:rsidR="00C266DE" w:rsidRPr="008C0FE2" w:rsidRDefault="00C266DE" w:rsidP="008C0FE2">
      <w:pPr>
        <w:spacing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 xml:space="preserve">Na potrzeby postępowania o udzielenie zamówienia publicznego, którego przedmiotem jest </w:t>
      </w:r>
      <w:r w:rsidR="00466C32" w:rsidRPr="008C0FE2">
        <w:rPr>
          <w:rStyle w:val="markedcontent"/>
          <w:rFonts w:ascii="Arial" w:hAnsi="Arial" w:cs="Arial"/>
        </w:rPr>
        <w:t>a zakup wraz z dostawą</w:t>
      </w:r>
      <w:r w:rsidR="008C0FE2" w:rsidRPr="008C0FE2">
        <w:rPr>
          <w:rStyle w:val="markedcontent"/>
          <w:rFonts w:ascii="Arial" w:hAnsi="Arial" w:cs="Arial"/>
        </w:rPr>
        <w:t xml:space="preserve"> </w:t>
      </w:r>
      <w:proofErr w:type="spellStart"/>
      <w:r w:rsidR="008C0FE2" w:rsidRPr="008C0FE2">
        <w:rPr>
          <w:rFonts w:ascii="Arial" w:hAnsi="Arial" w:cs="Arial"/>
        </w:rPr>
        <w:t>infokiosku</w:t>
      </w:r>
      <w:proofErr w:type="spellEnd"/>
      <w:r w:rsidR="008C0FE2" w:rsidRPr="008C0FE2">
        <w:rPr>
          <w:rFonts w:ascii="Arial" w:hAnsi="Arial" w:cs="Arial"/>
        </w:rPr>
        <w:t xml:space="preserve"> multimedialnego wraz z licencją na oprogramowanie, dostosowanego do obsługi osób z niepełnosprawnościami</w:t>
      </w:r>
      <w:r w:rsidR="00C574CD" w:rsidRPr="008C0FE2">
        <w:rPr>
          <w:rStyle w:val="markedcontent"/>
          <w:rFonts w:ascii="Arial" w:hAnsi="Arial" w:cs="Arial"/>
        </w:rPr>
        <w:t>,</w:t>
      </w:r>
      <w:r w:rsidRPr="008C0FE2">
        <w:rPr>
          <w:rStyle w:val="markedcontent"/>
          <w:rFonts w:ascii="Arial" w:hAnsi="Arial" w:cs="Arial"/>
        </w:rPr>
        <w:t xml:space="preserve"> w ramach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8C0FE2">
        <w:rPr>
          <w:rFonts w:ascii="Arial" w:hAnsi="Arial" w:cs="Arial"/>
        </w:rPr>
        <w:t xml:space="preserve"> </w:t>
      </w:r>
      <w:r w:rsidRPr="008C0FE2">
        <w:rPr>
          <w:rStyle w:val="markedcontent"/>
          <w:rFonts w:ascii="Arial" w:hAnsi="Arial" w:cs="Arial"/>
        </w:rPr>
        <w:t>Rozwój 2014-2020</w:t>
      </w:r>
      <w:r w:rsidR="006A1830" w:rsidRPr="008C0FE2">
        <w:rPr>
          <w:rStyle w:val="markedcontent"/>
          <w:rFonts w:ascii="Arial" w:hAnsi="Arial" w:cs="Arial"/>
        </w:rPr>
        <w:t xml:space="preserve">, </w:t>
      </w:r>
      <w:r w:rsidRPr="008C0FE2">
        <w:rPr>
          <w:rFonts w:ascii="Arial" w:hAnsi="Arial" w:cs="Arial"/>
        </w:rPr>
        <w:t>oświadczam</w:t>
      </w:r>
      <w:r w:rsidR="00261868" w:rsidRPr="008C0FE2">
        <w:rPr>
          <w:rFonts w:ascii="Arial" w:hAnsi="Arial" w:cs="Arial"/>
        </w:rPr>
        <w:t>/y</w:t>
      </w:r>
      <w:r w:rsidRPr="008C0FE2">
        <w:rPr>
          <w:rFonts w:ascii="Arial" w:hAnsi="Arial" w:cs="Arial"/>
        </w:rPr>
        <w:t xml:space="preserve"> co następuje:</w:t>
      </w:r>
    </w:p>
    <w:p w14:paraId="75FEEF4C" w14:textId="77777777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</w:p>
    <w:p w14:paraId="502F220E" w14:textId="50AE5C82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>Oświadczam/y, że nie podlegam/y wykluczeniu w postępowaniu na podstawie:</w:t>
      </w:r>
    </w:p>
    <w:p w14:paraId="3B3A5F35" w14:textId="3A27AE13" w:rsidR="00C266DE" w:rsidRPr="008C0FE2" w:rsidRDefault="00C266DE" w:rsidP="00C266DE">
      <w:pPr>
        <w:spacing w:after="0" w:line="360" w:lineRule="auto"/>
        <w:rPr>
          <w:rFonts w:ascii="Arial" w:hAnsi="Arial" w:cs="Arial"/>
        </w:rPr>
      </w:pPr>
      <w:r w:rsidRPr="008C0FE2">
        <w:rPr>
          <w:rFonts w:ascii="Arial" w:hAnsi="Arial" w:cs="Arial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8C0FE2" w:rsidRDefault="00981D59" w:rsidP="00C266DE">
      <w:pPr>
        <w:pStyle w:val="Akapitzlist"/>
        <w:spacing w:line="360" w:lineRule="auto"/>
        <w:rPr>
          <w:rFonts w:ascii="Arial" w:hAnsi="Arial" w:cs="Arial"/>
        </w:rPr>
      </w:pPr>
    </w:p>
    <w:p w14:paraId="672D0B5F" w14:textId="77777777" w:rsidR="00981D59" w:rsidRPr="008C0FE2" w:rsidRDefault="00981D59" w:rsidP="00981D59">
      <w:pPr>
        <w:spacing w:after="0"/>
        <w:rPr>
          <w:rFonts w:ascii="Arial" w:hAnsi="Arial" w:cs="Arial"/>
        </w:rPr>
      </w:pPr>
    </w:p>
    <w:p w14:paraId="461A1C9E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AD6D" wp14:editId="3BDCE81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90B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2C8C2D2" w14:textId="579FACE8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  <w:r w:rsidRPr="008C0FE2">
        <w:rPr>
          <w:rFonts w:ascii="Arial" w:hAnsi="Arial" w:cs="Arial"/>
          <w:sz w:val="20"/>
          <w:szCs w:val="20"/>
        </w:rPr>
        <w:t>miejscowość, data</w:t>
      </w:r>
    </w:p>
    <w:p w14:paraId="23B929DB" w14:textId="77777777" w:rsidR="00AC1163" w:rsidRPr="008C0FE2" w:rsidRDefault="00AC1163" w:rsidP="00981D59">
      <w:pPr>
        <w:spacing w:after="0"/>
        <w:rPr>
          <w:rFonts w:ascii="Arial" w:hAnsi="Arial" w:cs="Arial"/>
          <w:sz w:val="20"/>
          <w:szCs w:val="20"/>
        </w:rPr>
      </w:pPr>
    </w:p>
    <w:p w14:paraId="2128E1A1" w14:textId="77777777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</w:p>
    <w:p w14:paraId="1AE6E1EF" w14:textId="77777777" w:rsidR="00981D59" w:rsidRPr="008C0FE2" w:rsidRDefault="00981D59" w:rsidP="00981D59">
      <w:pPr>
        <w:spacing w:after="0"/>
        <w:rPr>
          <w:rFonts w:ascii="Arial" w:hAnsi="Arial" w:cs="Arial"/>
          <w:sz w:val="20"/>
          <w:szCs w:val="20"/>
        </w:rPr>
      </w:pPr>
    </w:p>
    <w:p w14:paraId="26765A2E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  <w:r w:rsidRPr="008C0FE2">
        <w:rPr>
          <w:rFonts w:ascii="Arial" w:hAnsi="Arial" w:cs="Arial"/>
        </w:rPr>
        <w:tab/>
      </w:r>
    </w:p>
    <w:p w14:paraId="256E4DB6" w14:textId="77777777" w:rsidR="00981D59" w:rsidRPr="008C0FE2" w:rsidRDefault="00981D59" w:rsidP="00981D59">
      <w:pPr>
        <w:spacing w:after="0"/>
        <w:rPr>
          <w:rFonts w:ascii="Arial" w:hAnsi="Arial" w:cs="Arial"/>
        </w:rPr>
      </w:pPr>
      <w:r w:rsidRPr="008C0FE2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085C8F3" w14:textId="77777777" w:rsidR="00C266DE" w:rsidRPr="008C0FE2" w:rsidRDefault="00C266DE" w:rsidP="00C266DE">
      <w:pPr>
        <w:rPr>
          <w:rFonts w:ascii="Arial" w:hAnsi="Arial" w:cs="Arial"/>
          <w:lang w:eastAsia="pl-PL"/>
        </w:rPr>
      </w:pPr>
    </w:p>
    <w:p w14:paraId="69FB0244" w14:textId="7E116612" w:rsidR="00330BE1" w:rsidRPr="008C0FE2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8C0F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6DD" w14:textId="77777777" w:rsidR="00AB0EEC" w:rsidRDefault="00AB0EEC" w:rsidP="00330BE1">
      <w:pPr>
        <w:spacing w:after="0" w:line="240" w:lineRule="auto"/>
      </w:pPr>
      <w:r>
        <w:separator/>
      </w:r>
    </w:p>
  </w:endnote>
  <w:endnote w:type="continuationSeparator" w:id="0">
    <w:p w14:paraId="426E82F7" w14:textId="77777777" w:rsidR="00AB0EEC" w:rsidRDefault="00AB0EEC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37629F03" w:rsidR="00330BE1" w:rsidRDefault="00763BD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97A95" wp14:editId="25E1EE1F">
          <wp:simplePos x="0" y="0"/>
          <wp:positionH relativeFrom="column">
            <wp:posOffset>4037965</wp:posOffset>
          </wp:positionH>
          <wp:positionV relativeFrom="paragraph">
            <wp:posOffset>234315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6CE92E5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48A3C20E" w14:textId="77777777" w:rsidR="00B67189" w:rsidRDefault="00B6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AD5B" w14:textId="77777777" w:rsidR="00AB0EEC" w:rsidRDefault="00AB0EEC" w:rsidP="00330BE1">
      <w:pPr>
        <w:spacing w:after="0" w:line="240" w:lineRule="auto"/>
      </w:pPr>
      <w:r>
        <w:separator/>
      </w:r>
    </w:p>
  </w:footnote>
  <w:footnote w:type="continuationSeparator" w:id="0">
    <w:p w14:paraId="645B8BA6" w14:textId="77777777" w:rsidR="00AB0EEC" w:rsidRDefault="00AB0EEC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1C6AC5"/>
    <w:rsid w:val="00261868"/>
    <w:rsid w:val="002D08FA"/>
    <w:rsid w:val="00330BE1"/>
    <w:rsid w:val="003B73AD"/>
    <w:rsid w:val="003E4361"/>
    <w:rsid w:val="00466C32"/>
    <w:rsid w:val="005F5D9A"/>
    <w:rsid w:val="005F6D73"/>
    <w:rsid w:val="00615879"/>
    <w:rsid w:val="006A1830"/>
    <w:rsid w:val="00763BD2"/>
    <w:rsid w:val="008171E0"/>
    <w:rsid w:val="00891E56"/>
    <w:rsid w:val="008C0FE2"/>
    <w:rsid w:val="0090272A"/>
    <w:rsid w:val="00981D59"/>
    <w:rsid w:val="00AB0EEC"/>
    <w:rsid w:val="00AC1163"/>
    <w:rsid w:val="00AE0AD3"/>
    <w:rsid w:val="00B67189"/>
    <w:rsid w:val="00BB1998"/>
    <w:rsid w:val="00C226C2"/>
    <w:rsid w:val="00C266DE"/>
    <w:rsid w:val="00C574CD"/>
    <w:rsid w:val="00D2437F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25</cp:revision>
  <dcterms:created xsi:type="dcterms:W3CDTF">2023-03-09T06:53:00Z</dcterms:created>
  <dcterms:modified xsi:type="dcterms:W3CDTF">2023-08-16T07:07:00Z</dcterms:modified>
</cp:coreProperties>
</file>