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B2054" w14:textId="5D8CFFEA" w:rsidR="008A44D3" w:rsidRPr="00363418" w:rsidRDefault="00D8669D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63418">
        <w:rPr>
          <w:rFonts w:ascii="Arial" w:hAnsi="Arial" w:cs="Arial"/>
          <w:b/>
          <w:sz w:val="24"/>
          <w:szCs w:val="24"/>
        </w:rPr>
        <w:t>Protokół nr</w:t>
      </w:r>
      <w:r w:rsidR="00E745C3" w:rsidRPr="00363418">
        <w:rPr>
          <w:rFonts w:ascii="Arial" w:hAnsi="Arial" w:cs="Arial"/>
          <w:b/>
          <w:sz w:val="24"/>
          <w:szCs w:val="24"/>
        </w:rPr>
        <w:t xml:space="preserve"> </w:t>
      </w:r>
      <w:r w:rsidR="002C3807" w:rsidRPr="00363418">
        <w:rPr>
          <w:rFonts w:ascii="Arial" w:hAnsi="Arial" w:cs="Arial"/>
          <w:b/>
          <w:sz w:val="24"/>
          <w:szCs w:val="24"/>
        </w:rPr>
        <w:t>5</w:t>
      </w:r>
      <w:r w:rsidR="00727FD4">
        <w:rPr>
          <w:rFonts w:ascii="Arial" w:hAnsi="Arial" w:cs="Arial"/>
          <w:b/>
          <w:sz w:val="24"/>
          <w:szCs w:val="24"/>
        </w:rPr>
        <w:t>7</w:t>
      </w:r>
      <w:r w:rsidR="008A44D3" w:rsidRPr="00363418">
        <w:rPr>
          <w:rFonts w:ascii="Arial" w:hAnsi="Arial" w:cs="Arial"/>
          <w:b/>
          <w:sz w:val="24"/>
          <w:szCs w:val="24"/>
        </w:rPr>
        <w:t>/20</w:t>
      </w:r>
      <w:r w:rsidR="00D02DDE" w:rsidRPr="00363418">
        <w:rPr>
          <w:rFonts w:ascii="Arial" w:hAnsi="Arial" w:cs="Arial"/>
          <w:b/>
          <w:sz w:val="24"/>
          <w:szCs w:val="24"/>
        </w:rPr>
        <w:t>2</w:t>
      </w:r>
      <w:r w:rsidR="00E637FF">
        <w:rPr>
          <w:rFonts w:ascii="Arial" w:hAnsi="Arial" w:cs="Arial"/>
          <w:b/>
          <w:sz w:val="24"/>
          <w:szCs w:val="24"/>
        </w:rPr>
        <w:t>3</w:t>
      </w:r>
    </w:p>
    <w:p w14:paraId="6E03ED70" w14:textId="3D9A7750" w:rsidR="00CA732F" w:rsidRPr="00911C14" w:rsidRDefault="00A4360F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 xml:space="preserve">z </w:t>
      </w:r>
      <w:r w:rsidR="008A44D3" w:rsidRPr="00911C14">
        <w:rPr>
          <w:rFonts w:ascii="Arial" w:hAnsi="Arial" w:cs="Arial"/>
          <w:b/>
          <w:sz w:val="24"/>
          <w:szCs w:val="24"/>
        </w:rPr>
        <w:t xml:space="preserve">posiedzenia Komisji </w:t>
      </w:r>
      <w:r w:rsidR="008D7EF7" w:rsidRPr="00911C14">
        <w:rPr>
          <w:rFonts w:ascii="Arial" w:hAnsi="Arial" w:cs="Arial"/>
          <w:b/>
          <w:sz w:val="24"/>
          <w:szCs w:val="24"/>
        </w:rPr>
        <w:t>Budżetu i Finansów</w:t>
      </w:r>
    </w:p>
    <w:p w14:paraId="75D0D245" w14:textId="72D6D393" w:rsidR="008A44D3" w:rsidRPr="00911C14" w:rsidRDefault="008A44D3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>Rady Miasta Luboń</w:t>
      </w:r>
      <w:r w:rsidR="00256C55" w:rsidRPr="00911C14">
        <w:rPr>
          <w:rFonts w:ascii="Arial" w:hAnsi="Arial" w:cs="Arial"/>
          <w:b/>
          <w:sz w:val="24"/>
          <w:szCs w:val="24"/>
        </w:rPr>
        <w:t xml:space="preserve"> (RML)</w:t>
      </w:r>
      <w:r w:rsidR="00696E13" w:rsidRPr="00911C14">
        <w:rPr>
          <w:rFonts w:ascii="Arial" w:hAnsi="Arial" w:cs="Arial"/>
          <w:b/>
          <w:sz w:val="24"/>
          <w:szCs w:val="24"/>
        </w:rPr>
        <w:t xml:space="preserve"> </w:t>
      </w:r>
      <w:r w:rsidR="003D3970" w:rsidRPr="00911C14">
        <w:rPr>
          <w:rFonts w:ascii="Arial" w:hAnsi="Arial" w:cs="Arial"/>
          <w:b/>
          <w:sz w:val="24"/>
          <w:szCs w:val="24"/>
        </w:rPr>
        <w:t xml:space="preserve">z dnia </w:t>
      </w:r>
      <w:r w:rsidR="00D67E3F">
        <w:rPr>
          <w:rFonts w:ascii="Arial" w:hAnsi="Arial" w:cs="Arial"/>
          <w:b/>
          <w:bCs/>
          <w:sz w:val="24"/>
          <w:szCs w:val="24"/>
        </w:rPr>
        <w:t>2</w:t>
      </w:r>
      <w:r w:rsidR="0085215B">
        <w:rPr>
          <w:rFonts w:ascii="Arial" w:hAnsi="Arial" w:cs="Arial"/>
          <w:b/>
          <w:bCs/>
          <w:sz w:val="24"/>
          <w:szCs w:val="24"/>
        </w:rPr>
        <w:t>9 marca</w:t>
      </w:r>
      <w:r w:rsidR="006831D8"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Pr="00911C14">
        <w:rPr>
          <w:rFonts w:ascii="Arial" w:hAnsi="Arial" w:cs="Arial"/>
          <w:b/>
          <w:sz w:val="24"/>
          <w:szCs w:val="24"/>
        </w:rPr>
        <w:t>20</w:t>
      </w:r>
      <w:r w:rsidR="00D02DDE" w:rsidRPr="00911C14">
        <w:rPr>
          <w:rFonts w:ascii="Arial" w:hAnsi="Arial" w:cs="Arial"/>
          <w:b/>
          <w:sz w:val="24"/>
          <w:szCs w:val="24"/>
        </w:rPr>
        <w:t>2</w:t>
      </w:r>
      <w:r w:rsidR="00D67E3F">
        <w:rPr>
          <w:rFonts w:ascii="Arial" w:hAnsi="Arial" w:cs="Arial"/>
          <w:b/>
          <w:sz w:val="24"/>
          <w:szCs w:val="24"/>
        </w:rPr>
        <w:t>3</w:t>
      </w:r>
      <w:r w:rsidR="0003255A" w:rsidRPr="00911C14">
        <w:rPr>
          <w:rFonts w:ascii="Arial" w:hAnsi="Arial" w:cs="Arial"/>
          <w:b/>
          <w:sz w:val="24"/>
          <w:szCs w:val="24"/>
        </w:rPr>
        <w:t> </w:t>
      </w:r>
      <w:r w:rsidRPr="00911C14">
        <w:rPr>
          <w:rFonts w:ascii="Arial" w:hAnsi="Arial" w:cs="Arial"/>
          <w:b/>
          <w:sz w:val="24"/>
          <w:szCs w:val="24"/>
        </w:rPr>
        <w:t>r.</w:t>
      </w:r>
    </w:p>
    <w:p w14:paraId="671FA6E3" w14:textId="55F282B8" w:rsidR="00497D01" w:rsidRPr="00911C14" w:rsidRDefault="00497D01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38DA6A3" w14:textId="77777777" w:rsidR="006167A7" w:rsidRPr="00911C14" w:rsidRDefault="006167A7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4523C30" w14:textId="32EE87BE" w:rsidR="00497D01" w:rsidRPr="00911C14" w:rsidRDefault="005D3E80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Komisja </w:t>
      </w:r>
      <w:r w:rsidR="00454BFC" w:rsidRPr="00911C14">
        <w:rPr>
          <w:rFonts w:ascii="Arial" w:hAnsi="Arial" w:cs="Arial"/>
          <w:b/>
          <w:bCs/>
          <w:sz w:val="24"/>
          <w:szCs w:val="24"/>
          <w:lang w:eastAsia="pl-PL"/>
        </w:rPr>
        <w:t>Budżetu i Finansów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rozpoczęła się o godz. 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D02DDE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</w:t>
      </w:r>
      <w:r w:rsidR="00EA21FB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trybie </w:t>
      </w:r>
      <w:r w:rsidR="007F5A60" w:rsidRPr="00911C14">
        <w:rPr>
          <w:rFonts w:ascii="Arial" w:hAnsi="Arial" w:cs="Arial"/>
          <w:b/>
          <w:bCs/>
          <w:sz w:val="24"/>
          <w:szCs w:val="24"/>
          <w:lang w:eastAsia="pl-PL"/>
        </w:rPr>
        <w:t>stacjonarnym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siedzibie budynku 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Urzędu Miasta Luboń (sala sesyjna – pok. Nr 208).</w:t>
      </w:r>
    </w:p>
    <w:p w14:paraId="19BE04C7" w14:textId="7F2CF9A3" w:rsidR="00EA21FB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Obecność zgodnie z listą obecności (zał. nr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7B71D035" w14:textId="1CD42A69" w:rsidR="009178B2" w:rsidRPr="00911C14" w:rsidRDefault="00DA560C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Obecnych – </w:t>
      </w:r>
      <w:r w:rsidR="0085215B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(</w:t>
      </w:r>
      <w:r w:rsid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nieobecne – 2 radne: Monika </w:t>
      </w:r>
      <w:proofErr w:type="spellStart"/>
      <w:r w:rsidR="0085215B">
        <w:rPr>
          <w:rFonts w:ascii="Arial" w:hAnsi="Arial" w:cs="Arial"/>
          <w:b/>
          <w:bCs/>
          <w:sz w:val="24"/>
          <w:szCs w:val="24"/>
          <w:lang w:eastAsia="pl-PL"/>
        </w:rPr>
        <w:t>Nawrot</w:t>
      </w:r>
      <w:proofErr w:type="spellEnd"/>
      <w:r w:rsidR="0085215B">
        <w:rPr>
          <w:rFonts w:ascii="Arial" w:hAnsi="Arial" w:cs="Arial"/>
          <w:b/>
          <w:bCs/>
          <w:sz w:val="24"/>
          <w:szCs w:val="24"/>
          <w:lang w:eastAsia="pl-PL"/>
        </w:rPr>
        <w:t>, Elżbieta Zapłata-</w:t>
      </w:r>
      <w:proofErr w:type="spellStart"/>
      <w:r w:rsidR="0085215B">
        <w:rPr>
          <w:rFonts w:ascii="Arial" w:hAnsi="Arial" w:cs="Arial"/>
          <w:b/>
          <w:bCs/>
          <w:sz w:val="24"/>
          <w:szCs w:val="24"/>
          <w:lang w:eastAsia="pl-PL"/>
        </w:rPr>
        <w:t>Szwedziak</w:t>
      </w:r>
      <w:proofErr w:type="spellEnd"/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02E1C5D2" w14:textId="77777777" w:rsidR="006162B3" w:rsidRPr="00911C14" w:rsidRDefault="006162B3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7530369A" w14:textId="77777777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 xml:space="preserve">Oprócz członków Komisji w posiedzeniu uczestniczyli: </w:t>
      </w:r>
    </w:p>
    <w:p w14:paraId="6BBDB61D" w14:textId="73BAC2EF" w:rsidR="006245D6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>−</w:t>
      </w:r>
      <w:r w:rsidR="00F72ABD" w:rsidRPr="00911C14">
        <w:rPr>
          <w:rFonts w:ascii="Arial" w:hAnsi="Arial" w:cs="Arial"/>
          <w:sz w:val="24"/>
          <w:szCs w:val="24"/>
          <w:lang w:eastAsia="pl-PL"/>
        </w:rPr>
        <w:t xml:space="preserve"> </w:t>
      </w:r>
      <w:r w:rsidR="004903FA" w:rsidRPr="00911C14">
        <w:rPr>
          <w:rFonts w:ascii="Arial" w:hAnsi="Arial" w:cs="Arial"/>
          <w:sz w:val="24"/>
          <w:szCs w:val="24"/>
          <w:lang w:eastAsia="pl-PL"/>
        </w:rPr>
        <w:t>Burmistrz Miasta, Małgorzata Machalska,</w:t>
      </w:r>
    </w:p>
    <w:p w14:paraId="5ED55178" w14:textId="4954D0EB" w:rsidR="00FD4395" w:rsidRPr="00911C14" w:rsidRDefault="00FD4395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</w:t>
      </w:r>
      <w:r w:rsidR="00225F14">
        <w:rPr>
          <w:rFonts w:ascii="Arial" w:hAnsi="Arial" w:cs="Arial"/>
          <w:sz w:val="24"/>
          <w:szCs w:val="24"/>
          <w:lang w:eastAsia="pl-PL"/>
        </w:rPr>
        <w:t xml:space="preserve">Skarbnik Miasta, Mirosław </w:t>
      </w:r>
      <w:proofErr w:type="spellStart"/>
      <w:r w:rsidR="00225F14">
        <w:rPr>
          <w:rFonts w:ascii="Arial" w:hAnsi="Arial" w:cs="Arial"/>
          <w:sz w:val="24"/>
          <w:szCs w:val="24"/>
          <w:lang w:eastAsia="pl-PL"/>
        </w:rPr>
        <w:t>Stromczyński</w:t>
      </w:r>
      <w:proofErr w:type="spellEnd"/>
      <w:r w:rsidR="00225F14">
        <w:rPr>
          <w:rFonts w:ascii="Arial" w:hAnsi="Arial" w:cs="Arial"/>
          <w:sz w:val="24"/>
          <w:szCs w:val="24"/>
          <w:lang w:eastAsia="pl-PL"/>
        </w:rPr>
        <w:t>,</w:t>
      </w:r>
    </w:p>
    <w:p w14:paraId="4844F50A" w14:textId="66CC8D62" w:rsidR="00EA21FB" w:rsidRPr="00911C14" w:rsidRDefault="009178B2" w:rsidP="00EA21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 xml:space="preserve">- </w:t>
      </w:r>
      <w:r w:rsidR="004D3233" w:rsidRPr="00911C14">
        <w:rPr>
          <w:rFonts w:ascii="Arial" w:hAnsi="Arial" w:cs="Arial"/>
          <w:sz w:val="24"/>
          <w:szCs w:val="24"/>
          <w:lang w:eastAsia="pl-PL"/>
        </w:rPr>
        <w:t>Pracownik Biura Rady, Dominika Kędziora.</w:t>
      </w:r>
    </w:p>
    <w:p w14:paraId="58AF0CFC" w14:textId="77777777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E91FA0F" w14:textId="10264BB6" w:rsidR="00497D01" w:rsidRPr="00911C14" w:rsidRDefault="00497D01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Przewodnicząca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Komisji –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stwierdziła prawomocność posiedzenia</w:t>
      </w:r>
      <w:r w:rsidR="008B60D7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(quorum) i zaproponowała następujący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porządek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>obr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ad K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="004903FA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</w:p>
    <w:p w14:paraId="3B5393D6" w14:textId="4EF78938" w:rsidR="00236C39" w:rsidRPr="00911C14" w:rsidRDefault="00236C39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0B3CEBB3" w14:textId="77777777" w:rsidR="000D6531" w:rsidRPr="0085215B" w:rsidRDefault="006A403E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Cs/>
          <w:sz w:val="24"/>
          <w:szCs w:val="24"/>
          <w:lang w:eastAsia="pl-PL"/>
        </w:rPr>
        <w:t>Otwarcie posiedzenia i stwierdzenie quorum.</w:t>
      </w:r>
    </w:p>
    <w:p w14:paraId="4D6C5A2D" w14:textId="1744C6A6" w:rsidR="0085215B" w:rsidRPr="00C36DF2" w:rsidRDefault="0085215B" w:rsidP="0085215B">
      <w:pPr>
        <w:pStyle w:val="Akapitzlis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36DF2">
        <w:rPr>
          <w:rFonts w:ascii="Arial" w:hAnsi="Arial" w:cs="Arial"/>
          <w:sz w:val="24"/>
          <w:szCs w:val="24"/>
        </w:rPr>
        <w:t>Analiza zaległości za rok 202</w:t>
      </w:r>
      <w:r w:rsidRPr="00C36DF2">
        <w:rPr>
          <w:rFonts w:ascii="Arial" w:hAnsi="Arial" w:cs="Arial"/>
          <w:sz w:val="24"/>
          <w:szCs w:val="24"/>
        </w:rPr>
        <w:t>2r.</w:t>
      </w:r>
    </w:p>
    <w:p w14:paraId="08FCA8F5" w14:textId="656A7796" w:rsidR="000D6531" w:rsidRPr="0085215B" w:rsidRDefault="004D3233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Cs/>
          <w:sz w:val="24"/>
          <w:szCs w:val="24"/>
        </w:rPr>
        <w:t xml:space="preserve">Przyjęcie protokołu nr </w:t>
      </w:r>
      <w:r w:rsidR="00B43CA0" w:rsidRPr="0085215B">
        <w:rPr>
          <w:rFonts w:ascii="Arial" w:hAnsi="Arial" w:cs="Arial"/>
          <w:bCs/>
          <w:sz w:val="24"/>
          <w:szCs w:val="24"/>
        </w:rPr>
        <w:t>5</w:t>
      </w:r>
      <w:r w:rsidR="0085215B" w:rsidRPr="0085215B">
        <w:rPr>
          <w:rFonts w:ascii="Arial" w:hAnsi="Arial" w:cs="Arial"/>
          <w:bCs/>
          <w:sz w:val="24"/>
          <w:szCs w:val="24"/>
        </w:rPr>
        <w:t>6</w:t>
      </w:r>
      <w:r w:rsidRPr="0085215B">
        <w:rPr>
          <w:rFonts w:ascii="Arial" w:hAnsi="Arial" w:cs="Arial"/>
          <w:bCs/>
          <w:sz w:val="24"/>
          <w:szCs w:val="24"/>
        </w:rPr>
        <w:t>/202</w:t>
      </w:r>
      <w:r w:rsidR="005228D8" w:rsidRPr="0085215B">
        <w:rPr>
          <w:rFonts w:ascii="Arial" w:hAnsi="Arial" w:cs="Arial"/>
          <w:bCs/>
          <w:sz w:val="24"/>
          <w:szCs w:val="24"/>
        </w:rPr>
        <w:t>3</w:t>
      </w:r>
      <w:r w:rsidR="000D6531" w:rsidRPr="0085215B">
        <w:rPr>
          <w:rFonts w:ascii="Arial" w:hAnsi="Arial" w:cs="Arial"/>
          <w:bCs/>
          <w:sz w:val="24"/>
          <w:szCs w:val="24"/>
        </w:rPr>
        <w:t xml:space="preserve">, z dnia </w:t>
      </w:r>
      <w:r w:rsidR="0085215B" w:rsidRPr="0085215B">
        <w:rPr>
          <w:rFonts w:ascii="Arial" w:hAnsi="Arial" w:cs="Arial"/>
          <w:bCs/>
          <w:sz w:val="24"/>
          <w:szCs w:val="24"/>
        </w:rPr>
        <w:t>14 marca</w:t>
      </w:r>
      <w:r w:rsidR="000D6531" w:rsidRPr="0085215B">
        <w:rPr>
          <w:rFonts w:ascii="Arial" w:hAnsi="Arial" w:cs="Arial"/>
          <w:bCs/>
          <w:sz w:val="24"/>
          <w:szCs w:val="24"/>
        </w:rPr>
        <w:t xml:space="preserve"> 2023r</w:t>
      </w:r>
      <w:r w:rsidRPr="0085215B">
        <w:rPr>
          <w:rFonts w:ascii="Arial" w:hAnsi="Arial" w:cs="Arial"/>
          <w:bCs/>
          <w:sz w:val="24"/>
          <w:szCs w:val="24"/>
        </w:rPr>
        <w:t>.</w:t>
      </w:r>
    </w:p>
    <w:p w14:paraId="684E4B0F" w14:textId="77777777" w:rsidR="000D6531" w:rsidRPr="0085215B" w:rsidRDefault="00E93C69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Cs/>
          <w:sz w:val="24"/>
          <w:szCs w:val="24"/>
        </w:rPr>
        <w:t>Wolne głosy i wnioski radnych.</w:t>
      </w:r>
    </w:p>
    <w:p w14:paraId="49BF0711" w14:textId="6CA746A6" w:rsidR="006A403E" w:rsidRPr="0085215B" w:rsidRDefault="006A403E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Cs/>
          <w:sz w:val="24"/>
          <w:szCs w:val="24"/>
          <w:lang w:eastAsia="pl-PL"/>
        </w:rPr>
        <w:t>Zakończenie obrad.</w:t>
      </w:r>
    </w:p>
    <w:p w14:paraId="407EF4D6" w14:textId="77777777" w:rsidR="006A403E" w:rsidRPr="0085215B" w:rsidRDefault="006A403E" w:rsidP="00082A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2888DA2E" w14:textId="247F3858" w:rsidR="00CF7412" w:rsidRPr="0085215B" w:rsidRDefault="00CF7412" w:rsidP="00C8191F">
      <w:pPr>
        <w:pStyle w:val="Default"/>
        <w:rPr>
          <w:rFonts w:ascii="Arial" w:hAnsi="Arial" w:cs="Arial"/>
        </w:rPr>
      </w:pPr>
    </w:p>
    <w:p w14:paraId="579E9C8E" w14:textId="2C0981B0" w:rsidR="00497D01" w:rsidRPr="0085215B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Ad 1. </w:t>
      </w:r>
      <w:r w:rsidR="005A4777" w:rsidRPr="0085215B">
        <w:rPr>
          <w:rFonts w:ascii="Arial" w:hAnsi="Arial" w:cs="Arial"/>
          <w:sz w:val="24"/>
          <w:szCs w:val="24"/>
          <w:u w:val="single"/>
          <w:lang w:eastAsia="pl-PL"/>
        </w:rPr>
        <w:t xml:space="preserve"> </w:t>
      </w:r>
      <w:r w:rsidR="00AB1357"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Otwarcie posiedzenia</w:t>
      </w:r>
      <w:r w:rsidR="00236C39" w:rsidRPr="0085215B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.</w:t>
      </w:r>
    </w:p>
    <w:p w14:paraId="06C0F915" w14:textId="77777777" w:rsidR="006167A7" w:rsidRPr="0085215B" w:rsidRDefault="006167A7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</w:p>
    <w:p w14:paraId="2E90A65E" w14:textId="172EA6D8" w:rsidR="00D730E7" w:rsidRPr="0085215B" w:rsidRDefault="00EA21FB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>Obecnych</w:t>
      </w:r>
      <w:r w:rsidR="00BC47A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 (</w:t>
      </w:r>
      <w:r w:rsidR="0085215B" w:rsidRPr="0085215B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="004D323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BC47A3" w:rsidRPr="0085215B">
        <w:rPr>
          <w:rFonts w:ascii="Arial" w:hAnsi="Arial" w:cs="Arial"/>
          <w:b/>
          <w:bCs/>
          <w:sz w:val="24"/>
          <w:szCs w:val="24"/>
          <w:lang w:eastAsia="pl-PL"/>
        </w:rPr>
        <w:t>)</w:t>
      </w:r>
      <w:r w:rsidR="004D3233"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. </w:t>
      </w:r>
    </w:p>
    <w:p w14:paraId="5B81C4C9" w14:textId="154EF481" w:rsidR="00F77DB9" w:rsidRPr="0085215B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1/ - Lista </w:t>
      </w:r>
      <w:r w:rsidR="00E06775" w:rsidRPr="0085215B">
        <w:rPr>
          <w:rFonts w:ascii="Arial" w:hAnsi="Arial" w:cs="Arial"/>
          <w:b/>
          <w:bCs/>
          <w:sz w:val="24"/>
          <w:szCs w:val="24"/>
          <w:lang w:eastAsia="pl-PL"/>
        </w:rPr>
        <w:t>o</w:t>
      </w:r>
      <w:r w:rsidRPr="0085215B">
        <w:rPr>
          <w:rFonts w:ascii="Arial" w:hAnsi="Arial" w:cs="Arial"/>
          <w:b/>
          <w:bCs/>
          <w:sz w:val="24"/>
          <w:szCs w:val="24"/>
          <w:lang w:eastAsia="pl-PL"/>
        </w:rPr>
        <w:t>becności.</w:t>
      </w:r>
    </w:p>
    <w:p w14:paraId="2077300A" w14:textId="77777777" w:rsidR="00F77DB9" w:rsidRPr="0085215B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88398A9" w14:textId="3057673C" w:rsidR="00D43483" w:rsidRPr="0085215B" w:rsidRDefault="00D43483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AD37E09" w14:textId="77777777" w:rsidR="0085215B" w:rsidRPr="0085215B" w:rsidRDefault="000D6531" w:rsidP="0085215B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85215B">
        <w:rPr>
          <w:rFonts w:ascii="Arial" w:hAnsi="Arial" w:cs="Arial"/>
          <w:b/>
          <w:sz w:val="24"/>
          <w:szCs w:val="24"/>
          <w:u w:val="single"/>
          <w:lang w:eastAsia="pl-PL"/>
        </w:rPr>
        <w:t>Ad</w:t>
      </w:r>
      <w:r w:rsidR="00EE17BA" w:rsidRPr="0085215B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 2. </w:t>
      </w:r>
      <w:r w:rsidR="0085215B" w:rsidRPr="0085215B">
        <w:rPr>
          <w:rFonts w:ascii="Arial" w:hAnsi="Arial" w:cs="Arial"/>
          <w:b/>
          <w:bCs/>
          <w:sz w:val="24"/>
          <w:szCs w:val="24"/>
          <w:u w:val="single"/>
        </w:rPr>
        <w:t>Analiza zaległości za rok 2022r.</w:t>
      </w:r>
    </w:p>
    <w:p w14:paraId="29A13181" w14:textId="14C5AC0E" w:rsidR="0085215B" w:rsidRDefault="0085215B" w:rsidP="0085215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Dokumenty </w:t>
      </w:r>
      <w:r w:rsidRPr="00C1689B">
        <w:rPr>
          <w:rFonts w:ascii="Arial" w:hAnsi="Arial" w:cs="Arial"/>
          <w:b/>
          <w:bCs/>
          <w:sz w:val="24"/>
          <w:szCs w:val="24"/>
        </w:rPr>
        <w:t>przedstawi</w:t>
      </w:r>
      <w:r>
        <w:rPr>
          <w:rFonts w:ascii="Arial" w:hAnsi="Arial" w:cs="Arial"/>
          <w:b/>
          <w:bCs/>
          <w:sz w:val="24"/>
          <w:szCs w:val="24"/>
        </w:rPr>
        <w:t>one zostały przez</w:t>
      </w:r>
      <w:r w:rsidRPr="00C1689B">
        <w:rPr>
          <w:rFonts w:ascii="Arial" w:hAnsi="Arial" w:cs="Arial"/>
          <w:b/>
          <w:bCs/>
          <w:sz w:val="24"/>
          <w:szCs w:val="24"/>
        </w:rPr>
        <w:t xml:space="preserve"> Skarbnik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C1689B">
        <w:rPr>
          <w:rFonts w:ascii="Arial" w:hAnsi="Arial" w:cs="Arial"/>
          <w:b/>
          <w:bCs/>
          <w:sz w:val="24"/>
          <w:szCs w:val="24"/>
        </w:rPr>
        <w:t xml:space="preserve"> Miasta, Mirosław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C1689B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C1689B">
        <w:rPr>
          <w:rFonts w:ascii="Arial" w:hAnsi="Arial" w:cs="Arial"/>
          <w:b/>
          <w:bCs/>
          <w:sz w:val="24"/>
          <w:szCs w:val="24"/>
        </w:rPr>
        <w:t>Stromczyński</w:t>
      </w:r>
      <w:r>
        <w:rPr>
          <w:rFonts w:ascii="Arial" w:hAnsi="Arial" w:cs="Arial"/>
          <w:b/>
          <w:bCs/>
          <w:sz w:val="24"/>
          <w:szCs w:val="24"/>
        </w:rPr>
        <w:t>ego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i przekazane radnym na kilka dni przed Komisją</w:t>
      </w:r>
      <w:r w:rsidRPr="00C1689B">
        <w:rPr>
          <w:rFonts w:ascii="Arial" w:hAnsi="Arial" w:cs="Arial"/>
          <w:b/>
          <w:bCs/>
          <w:sz w:val="24"/>
          <w:szCs w:val="24"/>
        </w:rPr>
        <w:t>.:</w:t>
      </w:r>
    </w:p>
    <w:p w14:paraId="39668F7D" w14:textId="77777777" w:rsidR="00C36DF2" w:rsidRPr="001F549C" w:rsidRDefault="00C36DF2" w:rsidP="00C36DF2">
      <w:pPr>
        <w:rPr>
          <w:b/>
          <w:bCs/>
        </w:rPr>
      </w:pPr>
    </w:p>
    <w:p w14:paraId="2E9B712C" w14:textId="77777777" w:rsidR="00C36DF2" w:rsidRPr="001F549C" w:rsidRDefault="00C36DF2" w:rsidP="00C36DF2">
      <w:pPr>
        <w:pStyle w:val="Akapitzlist"/>
        <w:widowControl w:val="0"/>
        <w:numPr>
          <w:ilvl w:val="0"/>
          <w:numId w:val="16"/>
        </w:numPr>
        <w:suppressAutoHyphens/>
        <w:spacing w:after="0" w:line="360" w:lineRule="auto"/>
        <w:ind w:left="0" w:firstLine="0"/>
        <w:rPr>
          <w:b/>
          <w:bCs/>
        </w:rPr>
      </w:pPr>
      <w:r w:rsidRPr="001F549C">
        <w:rPr>
          <w:b/>
          <w:bCs/>
        </w:rPr>
        <w:t xml:space="preserve">Lokale użytkowe </w:t>
      </w:r>
    </w:p>
    <w:p w14:paraId="1C5178C2" w14:textId="77777777" w:rsidR="00C36DF2" w:rsidRDefault="00C36DF2" w:rsidP="00C36DF2">
      <w:r>
        <w:t xml:space="preserve">Rozdział 70005 paragraf 0750  zaplanowano dochody w kwocie </w:t>
      </w:r>
      <w:r w:rsidRPr="00102EDB">
        <w:t>481</w:t>
      </w:r>
      <w:r>
        <w:t>.</w:t>
      </w:r>
      <w:r w:rsidRPr="00102EDB">
        <w:t xml:space="preserve">000,00 </w:t>
      </w:r>
      <w:r>
        <w:t xml:space="preserve">zł, wykonano w kwocie </w:t>
      </w:r>
      <w:r w:rsidRPr="00102EDB">
        <w:t>529</w:t>
      </w:r>
      <w:r>
        <w:t>.</w:t>
      </w:r>
      <w:r w:rsidRPr="00102EDB">
        <w:t xml:space="preserve">055,36 </w:t>
      </w:r>
      <w:r>
        <w:t xml:space="preserve">zł, tj. </w:t>
      </w:r>
      <w:r w:rsidRPr="008A2E84">
        <w:t xml:space="preserve">109,99% </w:t>
      </w:r>
      <w:r>
        <w:t xml:space="preserve">planu. </w:t>
      </w:r>
    </w:p>
    <w:p w14:paraId="7C9260CC" w14:textId="77777777" w:rsidR="00C36DF2" w:rsidRDefault="00C36DF2" w:rsidP="00C36DF2">
      <w:r>
        <w:t xml:space="preserve">W pozycji tej ujmowane są dochody z tytułu najmu i dzierżawy składników majątkowych Miasta.  Zaległości na koniec roku sprawozdawczego wynoszą </w:t>
      </w:r>
      <w:r w:rsidRPr="00FA47ED">
        <w:t>17</w:t>
      </w:r>
      <w:r>
        <w:t>.</w:t>
      </w:r>
      <w:r w:rsidRPr="00FA47ED">
        <w:t>094,21</w:t>
      </w:r>
      <w:r>
        <w:t xml:space="preserve"> zł.  W stosunku do dłużników </w:t>
      </w:r>
      <w:r>
        <w:lastRenderedPageBreak/>
        <w:t>prowadzone były postępowania windykacyjne i egzekucyjne. Wystawiono 36 wezwań do zapłaty, w trzech przypadkach sprawę skierowano na drogę sądową.</w:t>
      </w:r>
    </w:p>
    <w:p w14:paraId="16986667" w14:textId="77777777" w:rsidR="00C36DF2" w:rsidRDefault="00C36DF2" w:rsidP="00C36DF2"/>
    <w:p w14:paraId="6F9D2D4B" w14:textId="77777777" w:rsidR="00C36DF2" w:rsidRPr="001F549C" w:rsidRDefault="00C36DF2" w:rsidP="00C36DF2">
      <w:pPr>
        <w:rPr>
          <w:b/>
          <w:bCs/>
        </w:rPr>
      </w:pPr>
      <w:r w:rsidRPr="001F549C">
        <w:rPr>
          <w:b/>
          <w:bCs/>
        </w:rPr>
        <w:t>Lokale komunalne</w:t>
      </w:r>
    </w:p>
    <w:p w14:paraId="7BDF9911" w14:textId="77777777" w:rsidR="00C36DF2" w:rsidRDefault="00C36DF2" w:rsidP="00C36DF2">
      <w:r>
        <w:t xml:space="preserve">Rozdział </w:t>
      </w:r>
      <w:r w:rsidRPr="006206C6">
        <w:t>70007</w:t>
      </w:r>
      <w:r>
        <w:t xml:space="preserve"> paragraf 0750 zaplanowano dochody w kwocie </w:t>
      </w:r>
      <w:r w:rsidRPr="006206C6">
        <w:t>900 000,00</w:t>
      </w:r>
      <w:r>
        <w:t xml:space="preserve"> zł, wykonano w kwocie </w:t>
      </w:r>
      <w:r w:rsidRPr="006206C6">
        <w:t>934</w:t>
      </w:r>
      <w:r>
        <w:t>.</w:t>
      </w:r>
      <w:r w:rsidRPr="006206C6">
        <w:t>068,60</w:t>
      </w:r>
      <w:r>
        <w:t xml:space="preserve"> zł, tj. </w:t>
      </w:r>
      <w:r w:rsidRPr="00E87339">
        <w:t>103,79%</w:t>
      </w:r>
      <w:r w:rsidRPr="008A2E84">
        <w:t xml:space="preserve"> </w:t>
      </w:r>
      <w:r>
        <w:t xml:space="preserve">planu. W pozycji tej zaplanowano </w:t>
      </w:r>
      <w:r w:rsidRPr="00FA47ED">
        <w:t>dochody Biura Majątku Komunalnego z tytułu wynajmu mieszkań komunalnych i lokali użytkowych.</w:t>
      </w:r>
      <w:r>
        <w:t xml:space="preserve"> Zaległości z tego tytułu wynoszą </w:t>
      </w:r>
      <w:r w:rsidRPr="005541EB">
        <w:t>1</w:t>
      </w:r>
      <w:r>
        <w:t>.</w:t>
      </w:r>
      <w:r w:rsidRPr="005541EB">
        <w:t>470</w:t>
      </w:r>
      <w:r>
        <w:t>.</w:t>
      </w:r>
      <w:r w:rsidRPr="005541EB">
        <w:t>748,09</w:t>
      </w:r>
      <w:r>
        <w:t xml:space="preserve"> zł. W stosunku do dłużników prowadzone były postępowania windykacyjne i egzekucyjne.</w:t>
      </w:r>
    </w:p>
    <w:p w14:paraId="4C002712" w14:textId="77777777" w:rsidR="00C36DF2" w:rsidRPr="0025608D" w:rsidRDefault="00C36DF2" w:rsidP="00C36DF2">
      <w:pPr>
        <w:rPr>
          <w:b/>
          <w:bCs/>
        </w:rPr>
      </w:pPr>
    </w:p>
    <w:p w14:paraId="3CE7CE28" w14:textId="77777777" w:rsidR="00C36DF2" w:rsidRPr="0025608D" w:rsidRDefault="00C36DF2" w:rsidP="00C36DF2">
      <w:pPr>
        <w:pStyle w:val="Akapitzlist"/>
        <w:widowControl w:val="0"/>
        <w:numPr>
          <w:ilvl w:val="0"/>
          <w:numId w:val="16"/>
        </w:numPr>
        <w:suppressAutoHyphens/>
        <w:spacing w:after="0" w:line="360" w:lineRule="auto"/>
        <w:ind w:left="0" w:hanging="11"/>
        <w:rPr>
          <w:b/>
          <w:bCs/>
        </w:rPr>
      </w:pPr>
      <w:r w:rsidRPr="0025608D">
        <w:rPr>
          <w:b/>
          <w:bCs/>
        </w:rPr>
        <w:t xml:space="preserve">Podatek od nieruchomości </w:t>
      </w:r>
    </w:p>
    <w:p w14:paraId="23DCAE99" w14:textId="77777777" w:rsidR="00C36DF2" w:rsidRPr="00534286" w:rsidRDefault="00C36DF2" w:rsidP="00C36DF2">
      <w:pPr>
        <w:rPr>
          <w:b/>
          <w:bCs/>
          <w:u w:val="single"/>
        </w:rPr>
      </w:pPr>
      <w:r>
        <w:t xml:space="preserve">Rozdział 75615 </w:t>
      </w:r>
      <w:r w:rsidRPr="00534286">
        <w:rPr>
          <w:b/>
          <w:bCs/>
          <w:u w:val="single"/>
        </w:rPr>
        <w:t xml:space="preserve">od osób prawnych i innych jednostek organizacyjnych </w:t>
      </w:r>
    </w:p>
    <w:p w14:paraId="6422E3CB" w14:textId="77777777" w:rsidR="00C36DF2" w:rsidRDefault="00C36DF2" w:rsidP="00C36DF2">
      <w:pPr>
        <w:jc w:val="both"/>
      </w:pPr>
      <w:r>
        <w:t xml:space="preserve">w paragrafie 0310 </w:t>
      </w:r>
      <w:r w:rsidRPr="00C37CD4">
        <w:rPr>
          <w:i/>
          <w:iCs/>
        </w:rPr>
        <w:t>Wpływy z podatku od nieruchomości</w:t>
      </w:r>
      <w:r>
        <w:t xml:space="preserve"> zaplanowano dochody w kwocie 10.800.000,00 zł, wykonano w kwocie </w:t>
      </w:r>
      <w:r w:rsidRPr="00DB4D57">
        <w:t>10 934 286,34</w:t>
      </w:r>
      <w:r>
        <w:t xml:space="preserve"> zł, tj. </w:t>
      </w:r>
      <w:r w:rsidRPr="00DB4D57">
        <w:t>101,24%</w:t>
      </w:r>
      <w:r>
        <w:t xml:space="preserve"> planu. Zaległości na koniec roku sprawozdawczego od osób prawnych wynoszą </w:t>
      </w:r>
      <w:r w:rsidRPr="00DB4D57">
        <w:t>1</w:t>
      </w:r>
      <w:r>
        <w:t>.</w:t>
      </w:r>
      <w:r w:rsidRPr="00DB4D57">
        <w:t>373</w:t>
      </w:r>
      <w:r>
        <w:t>.</w:t>
      </w:r>
      <w:r w:rsidRPr="00DB4D57">
        <w:t>942,39</w:t>
      </w:r>
      <w:r>
        <w:t xml:space="preserve"> zł.  Zaległości zmalały w stosunku do roku ubiegłego. W stosunku do zalegających podatników prowadzone były postępowania windykacyjne i egzekucyjne. W analizowanym okresie do zalegających podatników wysłano 50 upomnień i 34 tytuły wykonawcze. Dokonano zabezpieczenia należności poprzez ustanowienie hipoteki na nieruchomościach dłużników w kwocie </w:t>
      </w:r>
      <w:r w:rsidRPr="00B86F94">
        <w:t>533.799,03</w:t>
      </w:r>
      <w:r>
        <w:t xml:space="preserve"> zł. Skutki obniżenia górnych stawek podatkowych wyniosły </w:t>
      </w:r>
      <w:r w:rsidRPr="00B86F94">
        <w:t>69.223,92</w:t>
      </w:r>
      <w:r>
        <w:t xml:space="preserve"> zł natomiast skutki udzielonych zwolnień i ulg uchwałą Rady Miasta Luboń wyniosły </w:t>
      </w:r>
      <w:r w:rsidRPr="00B86F94">
        <w:t>152.310,00</w:t>
      </w:r>
      <w:r>
        <w:t xml:space="preserve"> zł. </w:t>
      </w:r>
    </w:p>
    <w:p w14:paraId="2989D623" w14:textId="58B3C87A" w:rsidR="00C36DF2" w:rsidRDefault="00C36DF2" w:rsidP="00C36DF2">
      <w:pPr>
        <w:pStyle w:val="Legenda"/>
        <w:keepNext/>
        <w:rPr>
          <w:sz w:val="18"/>
          <w:szCs w:val="18"/>
        </w:rPr>
      </w:pPr>
      <w:bookmarkStart w:id="0" w:name="_Toc100056643"/>
      <w:r>
        <w:rPr>
          <w:sz w:val="18"/>
          <w:szCs w:val="18"/>
        </w:rPr>
        <w:t xml:space="preserve">Wykres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SEQ Wykres \* ARABIC </w:instrText>
      </w:r>
      <w:r>
        <w:rPr>
          <w:sz w:val="18"/>
          <w:szCs w:val="18"/>
        </w:rPr>
        <w:fldChar w:fldCharType="separate"/>
      </w:r>
      <w:r w:rsidR="00D3418D">
        <w:rPr>
          <w:noProof/>
          <w:sz w:val="18"/>
          <w:szCs w:val="18"/>
        </w:rPr>
        <w:t>1</w:t>
      </w:r>
      <w:r>
        <w:rPr>
          <w:sz w:val="18"/>
          <w:szCs w:val="18"/>
        </w:rPr>
        <w:fldChar w:fldCharType="end"/>
      </w:r>
      <w:r>
        <w:rPr>
          <w:sz w:val="18"/>
          <w:szCs w:val="18"/>
        </w:rPr>
        <w:t>. Dochody i zaległości z tytułu podatku od nieruchomości od osób prawnych</w:t>
      </w:r>
      <w:bookmarkEnd w:id="0"/>
    </w:p>
    <w:p w14:paraId="27E8CC11" w14:textId="77777777" w:rsidR="00C36DF2" w:rsidRDefault="00C36DF2" w:rsidP="00C36DF2">
      <w:pPr>
        <w:jc w:val="center"/>
      </w:pPr>
      <w:r>
        <w:rPr>
          <w:noProof/>
        </w:rPr>
        <w:drawing>
          <wp:inline distT="0" distB="0" distL="0" distR="0" wp14:anchorId="3C5C6E2C" wp14:editId="40FB6354">
            <wp:extent cx="4000500" cy="2383615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501" cy="239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E9695D" w14:textId="77777777" w:rsidR="00C36DF2" w:rsidRDefault="00C36DF2" w:rsidP="00C36DF2"/>
    <w:p w14:paraId="1D7BEFAD" w14:textId="77777777" w:rsidR="00C36DF2" w:rsidRDefault="00C36DF2" w:rsidP="00C36DF2"/>
    <w:p w14:paraId="36A67FFD" w14:textId="77777777" w:rsidR="00C36DF2" w:rsidRDefault="00C36DF2" w:rsidP="00C36DF2"/>
    <w:p w14:paraId="2C88D2F8" w14:textId="77777777" w:rsidR="00C36DF2" w:rsidRPr="00534286" w:rsidRDefault="00C36DF2" w:rsidP="00C36DF2">
      <w:pPr>
        <w:rPr>
          <w:b/>
          <w:bCs/>
          <w:u w:val="single"/>
        </w:rPr>
      </w:pPr>
      <w:r>
        <w:t xml:space="preserve">Rozdział 75616 Wpływy </w:t>
      </w:r>
      <w:r w:rsidRPr="00534286">
        <w:rPr>
          <w:b/>
          <w:bCs/>
          <w:u w:val="single"/>
        </w:rPr>
        <w:t xml:space="preserve">od osób fizycznych </w:t>
      </w:r>
    </w:p>
    <w:p w14:paraId="18124791" w14:textId="77777777" w:rsidR="00C36DF2" w:rsidRPr="000E19AD" w:rsidRDefault="00C36DF2" w:rsidP="00C36DF2">
      <w:pPr>
        <w:pStyle w:val="Akapitzlist"/>
        <w:keepNext/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sz w:val="18"/>
          <w:szCs w:val="18"/>
        </w:rPr>
      </w:pPr>
      <w:r>
        <w:t xml:space="preserve">w paragrafie 0310 </w:t>
      </w:r>
      <w:r w:rsidRPr="00C37CD4">
        <w:rPr>
          <w:i/>
          <w:iCs/>
        </w:rPr>
        <w:t>Wpływy z podatku od nieruchomości</w:t>
      </w:r>
      <w:r>
        <w:t xml:space="preserve"> zaplanowano dochody w kwocie 7.100.000,00 zł, wykonano w kwocie </w:t>
      </w:r>
      <w:r w:rsidRPr="00310BB2">
        <w:t>7</w:t>
      </w:r>
      <w:r>
        <w:t>.</w:t>
      </w:r>
      <w:r w:rsidRPr="00310BB2">
        <w:t>151</w:t>
      </w:r>
      <w:r>
        <w:t>.</w:t>
      </w:r>
      <w:r w:rsidRPr="00310BB2">
        <w:t>588,19</w:t>
      </w:r>
      <w:r>
        <w:t xml:space="preserve"> zł, tj. 100,73% planu. </w:t>
      </w:r>
      <w:bookmarkStart w:id="1" w:name="_Toc100056644"/>
      <w:r w:rsidRPr="000E19AD">
        <w:t xml:space="preserve">Zaległości na koniec roku sprawozdawczego wynoszą </w:t>
      </w:r>
      <w:r w:rsidRPr="002C631E">
        <w:t>707</w:t>
      </w:r>
      <w:r>
        <w:t>.</w:t>
      </w:r>
      <w:r w:rsidRPr="002C631E">
        <w:t>552,56</w:t>
      </w:r>
      <w:r w:rsidRPr="000E19AD">
        <w:t xml:space="preserve">zł.  </w:t>
      </w:r>
      <w:r>
        <w:t>Zmalały w stosunku do roku ubiegłego.</w:t>
      </w:r>
    </w:p>
    <w:p w14:paraId="1050467E" w14:textId="1C83D6B4" w:rsidR="00C36DF2" w:rsidRPr="000E19AD" w:rsidRDefault="00C36DF2" w:rsidP="00C36DF2">
      <w:pPr>
        <w:keepNext/>
        <w:ind w:left="360"/>
        <w:jc w:val="both"/>
        <w:rPr>
          <w:sz w:val="18"/>
          <w:szCs w:val="18"/>
        </w:rPr>
      </w:pPr>
      <w:r w:rsidRPr="000E19AD">
        <w:rPr>
          <w:sz w:val="18"/>
          <w:szCs w:val="18"/>
        </w:rPr>
        <w:t xml:space="preserve">Wykres </w:t>
      </w:r>
      <w:r w:rsidRPr="000E19AD">
        <w:rPr>
          <w:sz w:val="18"/>
          <w:szCs w:val="18"/>
        </w:rPr>
        <w:fldChar w:fldCharType="begin"/>
      </w:r>
      <w:r w:rsidRPr="000E19AD">
        <w:rPr>
          <w:sz w:val="18"/>
          <w:szCs w:val="18"/>
        </w:rPr>
        <w:instrText xml:space="preserve"> SEQ Wykres \* ARABIC </w:instrText>
      </w:r>
      <w:r w:rsidRPr="000E19AD">
        <w:rPr>
          <w:sz w:val="18"/>
          <w:szCs w:val="18"/>
        </w:rPr>
        <w:fldChar w:fldCharType="separate"/>
      </w:r>
      <w:r w:rsidR="00D3418D">
        <w:rPr>
          <w:noProof/>
          <w:sz w:val="18"/>
          <w:szCs w:val="18"/>
        </w:rPr>
        <w:t>2</w:t>
      </w:r>
      <w:r w:rsidRPr="000E19AD">
        <w:rPr>
          <w:sz w:val="18"/>
          <w:szCs w:val="18"/>
        </w:rPr>
        <w:fldChar w:fldCharType="end"/>
      </w:r>
      <w:r w:rsidRPr="000E19AD">
        <w:rPr>
          <w:sz w:val="18"/>
          <w:szCs w:val="18"/>
        </w:rPr>
        <w:t xml:space="preserve"> Dochody i zaległości z tytułu podatku od nieruchomości od osób fizycznych</w:t>
      </w:r>
      <w:bookmarkEnd w:id="1"/>
    </w:p>
    <w:p w14:paraId="72AD07D1" w14:textId="77777777" w:rsidR="00C36DF2" w:rsidRDefault="00C36DF2" w:rsidP="00C36DF2">
      <w:pPr>
        <w:jc w:val="center"/>
      </w:pPr>
      <w:r>
        <w:rPr>
          <w:noProof/>
        </w:rPr>
        <w:drawing>
          <wp:inline distT="0" distB="0" distL="0" distR="0" wp14:anchorId="071E6316" wp14:editId="33CC071A">
            <wp:extent cx="4122420" cy="2430137"/>
            <wp:effectExtent l="0" t="0" r="0" b="889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598" cy="24390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0A482A" w14:textId="4CED02E3" w:rsidR="00C36DF2" w:rsidRDefault="00C36DF2" w:rsidP="00C36DF2">
      <w:r w:rsidRPr="000E19AD">
        <w:t xml:space="preserve">W stosunku do zalegających podatników prowadzone były postępowania windykacyjne i egzekucyjne. W analizowanym okresie do zalegających podatników wysłano </w:t>
      </w:r>
      <w:r>
        <w:t>2743</w:t>
      </w:r>
      <w:r w:rsidRPr="000E19AD">
        <w:t xml:space="preserve"> upomnień oraz wystawiono </w:t>
      </w:r>
      <w:r>
        <w:t>995</w:t>
      </w:r>
      <w:r w:rsidRPr="000E19AD">
        <w:t xml:space="preserve"> tytułów wykonawczych. Ustanowiono hipoteki na nieruchomościach dłużników w kwocie </w:t>
      </w:r>
      <w:r w:rsidRPr="006C0B51">
        <w:t>306.886,09</w:t>
      </w:r>
      <w:r>
        <w:t xml:space="preserve"> </w:t>
      </w:r>
      <w:r w:rsidRPr="000E19AD">
        <w:t xml:space="preserve">zł. Skutki obniżenia górnych stawek podatkowych wyniosły </w:t>
      </w:r>
      <w:r w:rsidRPr="006C0B51">
        <w:t>274.897,75</w:t>
      </w:r>
      <w:r>
        <w:t xml:space="preserve"> </w:t>
      </w:r>
      <w:r w:rsidRPr="000E19AD">
        <w:t xml:space="preserve">zł, natomiast skutki udzielonych zwolnień i ulg uchwałą Rady Miasta Luboń wynosiły </w:t>
      </w:r>
      <w:r w:rsidRPr="006C0B51">
        <w:t>13.593,00</w:t>
      </w:r>
      <w:r>
        <w:t xml:space="preserve"> </w:t>
      </w:r>
      <w:r w:rsidRPr="000E19AD">
        <w:t>zł.</w:t>
      </w:r>
    </w:p>
    <w:p w14:paraId="667F5137" w14:textId="77777777" w:rsidR="00C36DF2" w:rsidRDefault="00C36DF2" w:rsidP="00C36DF2"/>
    <w:p w14:paraId="3D5BA2A4" w14:textId="77777777" w:rsidR="00C36DF2" w:rsidRDefault="00C36DF2" w:rsidP="00C36DF2"/>
    <w:p w14:paraId="7F7B4A7C" w14:textId="77777777" w:rsidR="00C36DF2" w:rsidRPr="0025608D" w:rsidRDefault="00C36DF2" w:rsidP="00C36DF2">
      <w:pPr>
        <w:pStyle w:val="Akapitzlist"/>
        <w:widowControl w:val="0"/>
        <w:numPr>
          <w:ilvl w:val="0"/>
          <w:numId w:val="16"/>
        </w:numPr>
        <w:suppressAutoHyphens/>
        <w:spacing w:after="0" w:line="360" w:lineRule="auto"/>
        <w:ind w:left="0" w:hanging="11"/>
        <w:rPr>
          <w:b/>
          <w:bCs/>
        </w:rPr>
      </w:pPr>
      <w:r w:rsidRPr="0025608D">
        <w:rPr>
          <w:b/>
          <w:bCs/>
        </w:rPr>
        <w:t>Rozdział 90002 Gospodarka odpadami</w:t>
      </w:r>
    </w:p>
    <w:p w14:paraId="37E5803E" w14:textId="77777777" w:rsidR="00C36DF2" w:rsidRDefault="00C36DF2" w:rsidP="00C36DF2">
      <w:pPr>
        <w:rPr>
          <w:color w:val="000000"/>
        </w:rPr>
      </w:pPr>
      <w:r>
        <w:t xml:space="preserve">w paragrafie 0490 </w:t>
      </w:r>
      <w:r>
        <w:rPr>
          <w:i/>
          <w:iCs/>
        </w:rPr>
        <w:t>Wpływy z innych lokalnych opłat pobieranych przez jednostki samorządu terytorialnego na podstawie odrębnych ustaw</w:t>
      </w:r>
      <w:r>
        <w:t xml:space="preserve"> z tytułu opłaty za gospodarowanie odpadami komunalnymi zaplanowano dochody w kwocie </w:t>
      </w:r>
      <w:r w:rsidRPr="00E54BD9">
        <w:t>12</w:t>
      </w:r>
      <w:r>
        <w:t>.</w:t>
      </w:r>
      <w:r w:rsidRPr="00E54BD9">
        <w:t>326</w:t>
      </w:r>
      <w:r>
        <w:t>.</w:t>
      </w:r>
      <w:r w:rsidRPr="00E54BD9">
        <w:t>192,00</w:t>
      </w:r>
      <w:r>
        <w:t xml:space="preserve"> zł, wykonano w kwocie </w:t>
      </w:r>
      <w:r w:rsidRPr="00E54BD9">
        <w:t>12</w:t>
      </w:r>
      <w:r>
        <w:t>.</w:t>
      </w:r>
      <w:r w:rsidRPr="00E54BD9">
        <w:t>425</w:t>
      </w:r>
      <w:r>
        <w:t>.</w:t>
      </w:r>
      <w:r w:rsidRPr="00E54BD9">
        <w:t>518,00</w:t>
      </w:r>
      <w:r>
        <w:t xml:space="preserve"> zł, tj. </w:t>
      </w:r>
      <w:r w:rsidRPr="00A960BB">
        <w:t>100,81%</w:t>
      </w:r>
      <w:r>
        <w:t xml:space="preserve"> planu. </w:t>
      </w:r>
      <w:r>
        <w:rPr>
          <w:color w:val="000000"/>
        </w:rPr>
        <w:t xml:space="preserve">Zaległości z tytułu ww. opłaty na koniec roku sprawozdawczego wynosiły </w:t>
      </w:r>
      <w:r w:rsidRPr="00432634">
        <w:rPr>
          <w:color w:val="000000"/>
        </w:rPr>
        <w:t>1 358 419,96</w:t>
      </w:r>
      <w:r>
        <w:rPr>
          <w:color w:val="000000"/>
        </w:rPr>
        <w:t xml:space="preserve"> zł. W stosunku do osób zalegających z opłatą prowadzone były postępowania windykacyjne i egzekucyjne. Do osób zalegających wysłano 2499 upomnień i wystawiono 616 tytułów wykonawczych. Ustanowiono hipoteki na nieruchomości na kwotę </w:t>
      </w:r>
      <w:r w:rsidRPr="00432634">
        <w:rPr>
          <w:color w:val="000000"/>
        </w:rPr>
        <w:t>35.965,96</w:t>
      </w:r>
      <w:r>
        <w:rPr>
          <w:color w:val="000000"/>
        </w:rPr>
        <w:t xml:space="preserve"> zł. </w:t>
      </w:r>
    </w:p>
    <w:p w14:paraId="7A759479" w14:textId="15E2141C" w:rsidR="00C36DF2" w:rsidRDefault="00C36DF2" w:rsidP="00C36DF2">
      <w:pPr>
        <w:pStyle w:val="Legenda"/>
        <w:keepNext/>
        <w:rPr>
          <w:sz w:val="18"/>
          <w:szCs w:val="18"/>
        </w:rPr>
      </w:pPr>
      <w:bookmarkStart w:id="2" w:name="_Toc100056645"/>
      <w:r>
        <w:rPr>
          <w:sz w:val="18"/>
          <w:szCs w:val="18"/>
        </w:rPr>
        <w:lastRenderedPageBreak/>
        <w:t xml:space="preserve">Wykres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SEQ Wykres \* ARABIC </w:instrText>
      </w:r>
      <w:r>
        <w:rPr>
          <w:sz w:val="18"/>
          <w:szCs w:val="18"/>
        </w:rPr>
        <w:fldChar w:fldCharType="separate"/>
      </w:r>
      <w:r w:rsidR="00D3418D">
        <w:rPr>
          <w:noProof/>
          <w:sz w:val="18"/>
          <w:szCs w:val="18"/>
        </w:rPr>
        <w:t>3</w:t>
      </w:r>
      <w:r>
        <w:rPr>
          <w:sz w:val="18"/>
          <w:szCs w:val="18"/>
        </w:rPr>
        <w:fldChar w:fldCharType="end"/>
      </w:r>
      <w:r>
        <w:rPr>
          <w:sz w:val="18"/>
          <w:szCs w:val="18"/>
        </w:rPr>
        <w:t xml:space="preserve"> Dochody i zaległości z tytułu opłaty za gospodarowanie odpadami</w:t>
      </w:r>
      <w:bookmarkEnd w:id="2"/>
    </w:p>
    <w:p w14:paraId="0BCDF0E1" w14:textId="77777777" w:rsidR="00C36DF2" w:rsidRDefault="00C36DF2" w:rsidP="00C36DF2">
      <w:pPr>
        <w:jc w:val="center"/>
      </w:pPr>
      <w:r>
        <w:rPr>
          <w:noProof/>
        </w:rPr>
        <w:drawing>
          <wp:inline distT="0" distB="0" distL="0" distR="0" wp14:anchorId="35394E8E" wp14:editId="72877CD1">
            <wp:extent cx="4314190" cy="2256321"/>
            <wp:effectExtent l="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905" cy="22587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9E9238" w14:textId="77777777" w:rsidR="00C36DF2" w:rsidRDefault="00C36DF2" w:rsidP="00C36DF2"/>
    <w:p w14:paraId="4D7ADF14" w14:textId="77777777" w:rsidR="00C36DF2" w:rsidRDefault="00C36DF2" w:rsidP="0085215B">
      <w:pPr>
        <w:rPr>
          <w:rFonts w:ascii="Arial" w:hAnsi="Arial" w:cs="Arial"/>
          <w:b/>
          <w:bCs/>
          <w:sz w:val="24"/>
          <w:szCs w:val="24"/>
        </w:rPr>
      </w:pPr>
    </w:p>
    <w:p w14:paraId="60E6DFF2" w14:textId="4E970506" w:rsidR="000D6531" w:rsidRPr="000D6531" w:rsidRDefault="000D6531" w:rsidP="000D653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</w:p>
    <w:tbl>
      <w:tblPr>
        <w:tblW w:w="3102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6"/>
        <w:gridCol w:w="1193"/>
        <w:gridCol w:w="984"/>
        <w:gridCol w:w="7284"/>
        <w:gridCol w:w="1983"/>
        <w:gridCol w:w="1982"/>
        <w:gridCol w:w="1982"/>
        <w:gridCol w:w="1983"/>
        <w:gridCol w:w="1821"/>
        <w:gridCol w:w="2079"/>
        <w:gridCol w:w="1788"/>
        <w:gridCol w:w="1788"/>
        <w:gridCol w:w="1788"/>
        <w:gridCol w:w="1788"/>
        <w:gridCol w:w="1773"/>
      </w:tblGrid>
      <w:tr w:rsidR="00C36DF2" w14:paraId="4EE093E5" w14:textId="77777777" w:rsidTr="00C36DF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06" w:type="dxa"/>
          </w:tcPr>
          <w:p w14:paraId="7BD82DFA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700</w:t>
            </w:r>
          </w:p>
        </w:tc>
        <w:tc>
          <w:tcPr>
            <w:tcW w:w="1193" w:type="dxa"/>
            <w:gridSpan w:val="3"/>
          </w:tcPr>
          <w:p w14:paraId="2F68D75E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Gospodarka mieszkaniowa</w:t>
            </w:r>
          </w:p>
        </w:tc>
        <w:tc>
          <w:tcPr>
            <w:tcW w:w="1983" w:type="dxa"/>
          </w:tcPr>
          <w:p w14:paraId="142D197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2137500A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620646A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3" w:type="dxa"/>
          </w:tcPr>
          <w:p w14:paraId="25D074C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21" w:type="dxa"/>
          </w:tcPr>
          <w:p w14:paraId="491C5AB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079" w:type="dxa"/>
          </w:tcPr>
          <w:p w14:paraId="5FD124AD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7578E6E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3A3EEE8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1B519D5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250CF1F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73" w:type="dxa"/>
          </w:tcPr>
          <w:p w14:paraId="7CAB336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C36DF2" w14:paraId="5D8F58A6" w14:textId="77777777" w:rsidTr="00C36DF2">
        <w:tblPrEx>
          <w:tblCellMar>
            <w:top w:w="0" w:type="dxa"/>
            <w:bottom w:w="0" w:type="dxa"/>
          </w:tblCellMar>
        </w:tblPrEx>
        <w:trPr>
          <w:trHeight w:val="1162"/>
        </w:trPr>
        <w:tc>
          <w:tcPr>
            <w:tcW w:w="806" w:type="dxa"/>
          </w:tcPr>
          <w:p w14:paraId="18969422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93" w:type="dxa"/>
          </w:tcPr>
          <w:p w14:paraId="63BD8AF5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84" w:type="dxa"/>
          </w:tcPr>
          <w:p w14:paraId="7988B217" w14:textId="77777777" w:rsidR="00C36DF2" w:rsidRP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C36DF2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075</w:t>
            </w:r>
          </w:p>
        </w:tc>
        <w:tc>
          <w:tcPr>
            <w:tcW w:w="7284" w:type="dxa"/>
          </w:tcPr>
          <w:p w14:paraId="0C251B7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1983" w:type="dxa"/>
          </w:tcPr>
          <w:p w14:paraId="069A4D9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1 290 000,00 </w:t>
            </w:r>
          </w:p>
        </w:tc>
        <w:tc>
          <w:tcPr>
            <w:tcW w:w="1982" w:type="dxa"/>
          </w:tcPr>
          <w:p w14:paraId="689E57CA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1 381 000,00 </w:t>
            </w:r>
          </w:p>
        </w:tc>
        <w:tc>
          <w:tcPr>
            <w:tcW w:w="1982" w:type="dxa"/>
          </w:tcPr>
          <w:p w14:paraId="1D9ACF5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1 282 880,16 </w:t>
            </w:r>
          </w:p>
        </w:tc>
        <w:tc>
          <w:tcPr>
            <w:tcW w:w="1983" w:type="dxa"/>
          </w:tcPr>
          <w:p w14:paraId="571189E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1 463 123,96 </w:t>
            </w:r>
          </w:p>
        </w:tc>
        <w:tc>
          <w:tcPr>
            <w:tcW w:w="1821" w:type="dxa"/>
          </w:tcPr>
          <w:p w14:paraId="56E47DC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1 655 507,18 </w:t>
            </w:r>
          </w:p>
        </w:tc>
        <w:tc>
          <w:tcPr>
            <w:tcW w:w="2079" w:type="dxa"/>
          </w:tcPr>
          <w:p w14:paraId="16BABFE5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1 487 842,30 </w:t>
            </w:r>
          </w:p>
        </w:tc>
        <w:tc>
          <w:tcPr>
            <w:tcW w:w="1788" w:type="dxa"/>
          </w:tcPr>
          <w:p w14:paraId="1560844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32BFEB6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07B6335F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73DD8765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73" w:type="dxa"/>
          </w:tcPr>
          <w:p w14:paraId="14A01D4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C36DF2" w14:paraId="573D58FD" w14:textId="77777777" w:rsidTr="00C36DF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06" w:type="dxa"/>
          </w:tcPr>
          <w:p w14:paraId="5F48B2D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93" w:type="dxa"/>
          </w:tcPr>
          <w:p w14:paraId="0300E5F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75615</w:t>
            </w:r>
          </w:p>
        </w:tc>
        <w:tc>
          <w:tcPr>
            <w:tcW w:w="984" w:type="dxa"/>
            <w:gridSpan w:val="2"/>
          </w:tcPr>
          <w:p w14:paraId="548275F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Wpływy  od osób prawnych i innych jednostek organizacyjnych</w:t>
            </w:r>
          </w:p>
        </w:tc>
        <w:tc>
          <w:tcPr>
            <w:tcW w:w="1983" w:type="dxa"/>
          </w:tcPr>
          <w:p w14:paraId="35224B3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7FACDFB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260F3BAF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3" w:type="dxa"/>
          </w:tcPr>
          <w:p w14:paraId="3171781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21" w:type="dxa"/>
          </w:tcPr>
          <w:p w14:paraId="6918400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079" w:type="dxa"/>
          </w:tcPr>
          <w:p w14:paraId="625D1F3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29825BB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09045452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0623780D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19C14F49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73" w:type="dxa"/>
          </w:tcPr>
          <w:p w14:paraId="280B5EB7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C36DF2" w14:paraId="35EFE7AC" w14:textId="77777777" w:rsidTr="00C36DF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06" w:type="dxa"/>
          </w:tcPr>
          <w:p w14:paraId="678BB8D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93" w:type="dxa"/>
          </w:tcPr>
          <w:p w14:paraId="763E6B7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84" w:type="dxa"/>
          </w:tcPr>
          <w:p w14:paraId="53AD94E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>031</w:t>
            </w:r>
          </w:p>
        </w:tc>
        <w:tc>
          <w:tcPr>
            <w:tcW w:w="7284" w:type="dxa"/>
          </w:tcPr>
          <w:p w14:paraId="4535AE9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>Wpływy z podatku od nieruchomości</w:t>
            </w:r>
          </w:p>
        </w:tc>
        <w:tc>
          <w:tcPr>
            <w:tcW w:w="1983" w:type="dxa"/>
          </w:tcPr>
          <w:p w14:paraId="3777C6CD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9 600 000,00 </w:t>
            </w:r>
          </w:p>
        </w:tc>
        <w:tc>
          <w:tcPr>
            <w:tcW w:w="1982" w:type="dxa"/>
          </w:tcPr>
          <w:p w14:paraId="0912683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10 800 000,00 </w:t>
            </w:r>
          </w:p>
        </w:tc>
        <w:tc>
          <w:tcPr>
            <w:tcW w:w="1982" w:type="dxa"/>
          </w:tcPr>
          <w:p w14:paraId="2233B86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10 160 600,64 </w:t>
            </w:r>
          </w:p>
        </w:tc>
        <w:tc>
          <w:tcPr>
            <w:tcW w:w="1983" w:type="dxa"/>
          </w:tcPr>
          <w:p w14:paraId="35352AE5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10 934 286,34 </w:t>
            </w:r>
          </w:p>
        </w:tc>
        <w:tc>
          <w:tcPr>
            <w:tcW w:w="1821" w:type="dxa"/>
          </w:tcPr>
          <w:p w14:paraId="53BB5BDF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1 792 388,69 </w:t>
            </w:r>
          </w:p>
        </w:tc>
        <w:tc>
          <w:tcPr>
            <w:tcW w:w="2079" w:type="dxa"/>
          </w:tcPr>
          <w:p w14:paraId="55C05B3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1 373 942,39 </w:t>
            </w:r>
          </w:p>
        </w:tc>
        <w:tc>
          <w:tcPr>
            <w:tcW w:w="1788" w:type="dxa"/>
          </w:tcPr>
          <w:p w14:paraId="4F77573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36 754,00 </w:t>
            </w:r>
          </w:p>
        </w:tc>
        <w:tc>
          <w:tcPr>
            <w:tcW w:w="1788" w:type="dxa"/>
          </w:tcPr>
          <w:p w14:paraId="3058DE5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5C55E2BA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136 241,00 </w:t>
            </w:r>
          </w:p>
        </w:tc>
        <w:tc>
          <w:tcPr>
            <w:tcW w:w="1788" w:type="dxa"/>
          </w:tcPr>
          <w:p w14:paraId="65E7EBD5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169 416,00 </w:t>
            </w:r>
          </w:p>
        </w:tc>
        <w:tc>
          <w:tcPr>
            <w:tcW w:w="1773" w:type="dxa"/>
          </w:tcPr>
          <w:p w14:paraId="0D4F4AA9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C36DF2" w14:paraId="643C3A05" w14:textId="77777777" w:rsidTr="00C36DF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06" w:type="dxa"/>
          </w:tcPr>
          <w:p w14:paraId="4F9786C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93" w:type="dxa"/>
          </w:tcPr>
          <w:p w14:paraId="031968B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75616</w:t>
            </w:r>
          </w:p>
        </w:tc>
        <w:tc>
          <w:tcPr>
            <w:tcW w:w="984" w:type="dxa"/>
            <w:gridSpan w:val="2"/>
          </w:tcPr>
          <w:p w14:paraId="00D2FCB7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Wpływy  od osób fizycznych</w:t>
            </w:r>
          </w:p>
        </w:tc>
        <w:tc>
          <w:tcPr>
            <w:tcW w:w="1983" w:type="dxa"/>
          </w:tcPr>
          <w:p w14:paraId="5BA837F2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5F77326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7AD4898D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3" w:type="dxa"/>
          </w:tcPr>
          <w:p w14:paraId="46ADF00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21" w:type="dxa"/>
          </w:tcPr>
          <w:p w14:paraId="19DDA4C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079" w:type="dxa"/>
          </w:tcPr>
          <w:p w14:paraId="6707C35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2FDD679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5BDB481E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066A9F5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436E6F9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73" w:type="dxa"/>
          </w:tcPr>
          <w:p w14:paraId="7EBAEDA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C36DF2" w14:paraId="4425E3A3" w14:textId="77777777" w:rsidTr="00C36DF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06" w:type="dxa"/>
          </w:tcPr>
          <w:p w14:paraId="758AB28C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93" w:type="dxa"/>
          </w:tcPr>
          <w:p w14:paraId="64F091CE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84" w:type="dxa"/>
          </w:tcPr>
          <w:p w14:paraId="7C1669DE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>031</w:t>
            </w:r>
          </w:p>
        </w:tc>
        <w:tc>
          <w:tcPr>
            <w:tcW w:w="7284" w:type="dxa"/>
          </w:tcPr>
          <w:p w14:paraId="02E8684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>Wpływy z podatku od nieruchomości</w:t>
            </w:r>
          </w:p>
        </w:tc>
        <w:tc>
          <w:tcPr>
            <w:tcW w:w="1983" w:type="dxa"/>
          </w:tcPr>
          <w:p w14:paraId="28F544BC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6 200 000,00 </w:t>
            </w:r>
          </w:p>
        </w:tc>
        <w:tc>
          <w:tcPr>
            <w:tcW w:w="1982" w:type="dxa"/>
          </w:tcPr>
          <w:p w14:paraId="645AAB1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7 100 000,00 </w:t>
            </w:r>
          </w:p>
        </w:tc>
        <w:tc>
          <w:tcPr>
            <w:tcW w:w="1982" w:type="dxa"/>
          </w:tcPr>
          <w:p w14:paraId="0561F36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7 021 648,17 </w:t>
            </w:r>
          </w:p>
        </w:tc>
        <w:tc>
          <w:tcPr>
            <w:tcW w:w="1983" w:type="dxa"/>
          </w:tcPr>
          <w:p w14:paraId="19C2DDA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7 151 588,19 </w:t>
            </w:r>
          </w:p>
        </w:tc>
        <w:tc>
          <w:tcPr>
            <w:tcW w:w="1821" w:type="dxa"/>
          </w:tcPr>
          <w:p w14:paraId="63BD39F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803 252,46 </w:t>
            </w:r>
          </w:p>
        </w:tc>
        <w:tc>
          <w:tcPr>
            <w:tcW w:w="2079" w:type="dxa"/>
          </w:tcPr>
          <w:p w14:paraId="6D656F5A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707 552,56 </w:t>
            </w:r>
          </w:p>
        </w:tc>
        <w:tc>
          <w:tcPr>
            <w:tcW w:w="1788" w:type="dxa"/>
          </w:tcPr>
          <w:p w14:paraId="676DB97E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432,00 </w:t>
            </w:r>
          </w:p>
        </w:tc>
        <w:tc>
          <w:tcPr>
            <w:tcW w:w="1788" w:type="dxa"/>
          </w:tcPr>
          <w:p w14:paraId="777202E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6BE5E92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954,00 </w:t>
            </w:r>
          </w:p>
        </w:tc>
        <w:tc>
          <w:tcPr>
            <w:tcW w:w="1788" w:type="dxa"/>
          </w:tcPr>
          <w:p w14:paraId="6E2E4E9D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1 028,00 </w:t>
            </w:r>
          </w:p>
        </w:tc>
        <w:tc>
          <w:tcPr>
            <w:tcW w:w="1773" w:type="dxa"/>
          </w:tcPr>
          <w:p w14:paraId="018AC7F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C36DF2" w14:paraId="3A3E9563" w14:textId="77777777" w:rsidTr="00C36DF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06" w:type="dxa"/>
          </w:tcPr>
          <w:p w14:paraId="7C9AB1B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900</w:t>
            </w:r>
          </w:p>
        </w:tc>
        <w:tc>
          <w:tcPr>
            <w:tcW w:w="1193" w:type="dxa"/>
            <w:gridSpan w:val="3"/>
          </w:tcPr>
          <w:p w14:paraId="559FB18F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Gospodarka komunalna i ochrona środowiska</w:t>
            </w:r>
          </w:p>
        </w:tc>
        <w:tc>
          <w:tcPr>
            <w:tcW w:w="1983" w:type="dxa"/>
          </w:tcPr>
          <w:p w14:paraId="455F0D0C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6A84684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74A0C98C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3" w:type="dxa"/>
          </w:tcPr>
          <w:p w14:paraId="5760FFB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21" w:type="dxa"/>
          </w:tcPr>
          <w:p w14:paraId="3F3DD84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079" w:type="dxa"/>
          </w:tcPr>
          <w:p w14:paraId="429F17B9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6C5DFEAE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6D003752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3C57240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760DCEEC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73" w:type="dxa"/>
          </w:tcPr>
          <w:p w14:paraId="0AC81E49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C36DF2" w14:paraId="5ABDA9A3" w14:textId="77777777" w:rsidTr="00C36DF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06" w:type="dxa"/>
          </w:tcPr>
          <w:p w14:paraId="0DF5B9A8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93" w:type="dxa"/>
          </w:tcPr>
          <w:p w14:paraId="26E00879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90002</w:t>
            </w:r>
          </w:p>
        </w:tc>
        <w:tc>
          <w:tcPr>
            <w:tcW w:w="984" w:type="dxa"/>
            <w:gridSpan w:val="2"/>
          </w:tcPr>
          <w:p w14:paraId="7BB1C46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Gospodarka odpadami komunalnymi</w:t>
            </w:r>
          </w:p>
        </w:tc>
        <w:tc>
          <w:tcPr>
            <w:tcW w:w="1983" w:type="dxa"/>
          </w:tcPr>
          <w:p w14:paraId="3DA2B3EF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25DDA993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2" w:type="dxa"/>
          </w:tcPr>
          <w:p w14:paraId="43BF266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83" w:type="dxa"/>
          </w:tcPr>
          <w:p w14:paraId="1730E129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21" w:type="dxa"/>
          </w:tcPr>
          <w:p w14:paraId="493AAE05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079" w:type="dxa"/>
          </w:tcPr>
          <w:p w14:paraId="6B32E4A2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1A7A0D7F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5764715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435C0266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88" w:type="dxa"/>
          </w:tcPr>
          <w:p w14:paraId="3BD4D1F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73" w:type="dxa"/>
          </w:tcPr>
          <w:p w14:paraId="6E8761BE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C36DF2" w14:paraId="1346D1D8" w14:textId="77777777" w:rsidTr="00C36DF2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806" w:type="dxa"/>
          </w:tcPr>
          <w:p w14:paraId="3921B68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193" w:type="dxa"/>
          </w:tcPr>
          <w:p w14:paraId="5D64D4A7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84" w:type="dxa"/>
          </w:tcPr>
          <w:p w14:paraId="003EE29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>049</w:t>
            </w:r>
          </w:p>
        </w:tc>
        <w:tc>
          <w:tcPr>
            <w:tcW w:w="7284" w:type="dxa"/>
          </w:tcPr>
          <w:p w14:paraId="0786644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>Wpływy z innych lokalnych opłat pobieranych przez jednostki samorządu terytorialnego na podstawie odrębnych ustaw</w:t>
            </w:r>
          </w:p>
        </w:tc>
        <w:tc>
          <w:tcPr>
            <w:tcW w:w="1983" w:type="dxa"/>
          </w:tcPr>
          <w:p w14:paraId="49C12FCA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10 803 256,00 </w:t>
            </w:r>
          </w:p>
        </w:tc>
        <w:tc>
          <w:tcPr>
            <w:tcW w:w="1982" w:type="dxa"/>
          </w:tcPr>
          <w:p w14:paraId="13532B3F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12 326 192,00 </w:t>
            </w:r>
          </w:p>
        </w:tc>
        <w:tc>
          <w:tcPr>
            <w:tcW w:w="1982" w:type="dxa"/>
          </w:tcPr>
          <w:p w14:paraId="78AED664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10 360 999,61 </w:t>
            </w:r>
          </w:p>
        </w:tc>
        <w:tc>
          <w:tcPr>
            <w:tcW w:w="1983" w:type="dxa"/>
          </w:tcPr>
          <w:p w14:paraId="6663B79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12 425 518,00 </w:t>
            </w:r>
          </w:p>
        </w:tc>
        <w:tc>
          <w:tcPr>
            <w:tcW w:w="1821" w:type="dxa"/>
          </w:tcPr>
          <w:p w14:paraId="1A87AA2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1 449 621,20 </w:t>
            </w:r>
          </w:p>
        </w:tc>
        <w:tc>
          <w:tcPr>
            <w:tcW w:w="2079" w:type="dxa"/>
          </w:tcPr>
          <w:p w14:paraId="619647EB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1 358 419,96 </w:t>
            </w:r>
          </w:p>
        </w:tc>
        <w:tc>
          <w:tcPr>
            <w:tcW w:w="1788" w:type="dxa"/>
          </w:tcPr>
          <w:p w14:paraId="5D51E859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2A4B8057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            -   </w:t>
            </w:r>
          </w:p>
        </w:tc>
        <w:tc>
          <w:tcPr>
            <w:tcW w:w="1788" w:type="dxa"/>
          </w:tcPr>
          <w:p w14:paraId="2D87539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2 323,00 </w:t>
            </w:r>
          </w:p>
        </w:tc>
        <w:tc>
          <w:tcPr>
            <w:tcW w:w="1788" w:type="dxa"/>
          </w:tcPr>
          <w:p w14:paraId="3B9D7981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         5 134,00 </w:t>
            </w:r>
          </w:p>
        </w:tc>
        <w:tc>
          <w:tcPr>
            <w:tcW w:w="1773" w:type="dxa"/>
          </w:tcPr>
          <w:p w14:paraId="234B1A90" w14:textId="77777777" w:rsidR="00C36DF2" w:rsidRDefault="00C36DF2" w:rsidP="00C36D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39B858C3" w14:textId="142A251A" w:rsidR="00EE17BA" w:rsidRPr="000D6531" w:rsidRDefault="00EE17BA" w:rsidP="00C36DF2">
      <w:pPr>
        <w:autoSpaceDE w:val="0"/>
        <w:autoSpaceDN w:val="0"/>
        <w:adjustRightInd w:val="0"/>
        <w:spacing w:after="27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4204363" w14:textId="0C59F2B0" w:rsidR="00EE17BA" w:rsidRDefault="00EE17BA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3152B1E" w14:textId="77777777" w:rsidR="000D6531" w:rsidRDefault="000D6531" w:rsidP="000D6531">
      <w:pPr>
        <w:pStyle w:val="Default"/>
        <w:rPr>
          <w:rFonts w:ascii="Arial" w:hAnsi="Arial" w:cs="Arial"/>
        </w:rPr>
      </w:pPr>
    </w:p>
    <w:p w14:paraId="14633992" w14:textId="2D95F706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Dyskusj</w:t>
      </w:r>
      <w:r w:rsidR="00C36DF2">
        <w:rPr>
          <w:rFonts w:ascii="Arial" w:hAnsi="Arial" w:cs="Arial"/>
          <w:b/>
          <w:sz w:val="24"/>
          <w:szCs w:val="24"/>
          <w:u w:val="single"/>
          <w:lang w:eastAsia="pl-PL"/>
        </w:rPr>
        <w:t>a:</w:t>
      </w:r>
      <w:r>
        <w:rPr>
          <w:rFonts w:ascii="Arial" w:hAnsi="Arial" w:cs="Arial"/>
          <w:b/>
          <w:sz w:val="24"/>
          <w:szCs w:val="24"/>
          <w:u w:val="single"/>
          <w:lang w:eastAsia="pl-PL"/>
        </w:rPr>
        <w:t>.</w:t>
      </w:r>
    </w:p>
    <w:p w14:paraId="3DA45128" w14:textId="1B9EA2B2" w:rsidR="009A4CF1" w:rsidRPr="00C36DF2" w:rsidRDefault="00C36DF2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lang w:eastAsia="pl-PL"/>
        </w:rPr>
      </w:pPr>
      <w:r w:rsidRPr="00C36DF2">
        <w:rPr>
          <w:rFonts w:ascii="Arial" w:hAnsi="Arial" w:cs="Arial"/>
          <w:b/>
          <w:sz w:val="24"/>
          <w:szCs w:val="24"/>
          <w:lang w:eastAsia="pl-PL"/>
        </w:rPr>
        <w:t>Przed Komisją żadne pytania do przesłanych dokumentów nie wpłynęły.</w:t>
      </w:r>
    </w:p>
    <w:p w14:paraId="047C3641" w14:textId="77777777" w:rsidR="00C36DF2" w:rsidRDefault="00C36DF2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48A9EAD0" w14:textId="7D832E59" w:rsidR="00C36DF2" w:rsidRDefault="00C36DF2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C36DF2">
        <w:rPr>
          <w:rFonts w:ascii="Arial" w:hAnsi="Arial" w:cs="Arial"/>
          <w:b/>
          <w:sz w:val="24"/>
          <w:szCs w:val="24"/>
          <w:lang w:eastAsia="pl-PL"/>
        </w:rPr>
        <w:t>Podczas Komisji głos zabrała radna Iwona Kaczmarek</w:t>
      </w:r>
      <w:r>
        <w:rPr>
          <w:rFonts w:ascii="Arial" w:hAnsi="Arial" w:cs="Arial"/>
          <w:b/>
          <w:sz w:val="24"/>
          <w:szCs w:val="24"/>
          <w:lang w:eastAsia="pl-PL"/>
        </w:rPr>
        <w:t xml:space="preserve">. </w:t>
      </w:r>
      <w:r w:rsidRPr="00752309">
        <w:rPr>
          <w:rFonts w:ascii="Arial" w:hAnsi="Arial" w:cs="Arial"/>
          <w:bCs/>
          <w:sz w:val="24"/>
          <w:szCs w:val="24"/>
          <w:lang w:eastAsia="pl-PL"/>
        </w:rPr>
        <w:t>Zwróciła uwagę na widoczny spadek zaległości</w:t>
      </w:r>
      <w:r w:rsidR="00752309" w:rsidRPr="00752309">
        <w:rPr>
          <w:rFonts w:ascii="Arial" w:hAnsi="Arial" w:cs="Arial"/>
          <w:bCs/>
          <w:sz w:val="24"/>
          <w:szCs w:val="24"/>
          <w:lang w:eastAsia="pl-PL"/>
        </w:rPr>
        <w:t xml:space="preserve"> podatkowych w roku 2022, który w stosunku do roku 2021 był mniejszy o 6%.</w:t>
      </w:r>
    </w:p>
    <w:p w14:paraId="12662137" w14:textId="77777777" w:rsidR="00752309" w:rsidRDefault="00752309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03B0FFD4" w14:textId="2852D746" w:rsidR="00752309" w:rsidRDefault="00752309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752309">
        <w:rPr>
          <w:rFonts w:ascii="Arial" w:hAnsi="Arial" w:cs="Arial"/>
          <w:b/>
          <w:sz w:val="24"/>
          <w:szCs w:val="24"/>
          <w:lang w:eastAsia="pl-PL"/>
        </w:rPr>
        <w:t xml:space="preserve">Skarbnik Miasta, Mirosław </w:t>
      </w:r>
      <w:proofErr w:type="spellStart"/>
      <w:r w:rsidRPr="00752309">
        <w:rPr>
          <w:rFonts w:ascii="Arial" w:hAnsi="Arial" w:cs="Arial"/>
          <w:b/>
          <w:sz w:val="24"/>
          <w:szCs w:val="24"/>
          <w:lang w:eastAsia="pl-PL"/>
        </w:rPr>
        <w:t>Stromczyński</w:t>
      </w:r>
      <w:proofErr w:type="spellEnd"/>
      <w:r>
        <w:rPr>
          <w:rFonts w:ascii="Arial" w:hAnsi="Arial" w:cs="Arial"/>
          <w:bCs/>
          <w:sz w:val="24"/>
          <w:szCs w:val="24"/>
          <w:lang w:eastAsia="pl-PL"/>
        </w:rPr>
        <w:t xml:space="preserve"> powiedział, że jest to wynik działania urzędników i wymierne skutki ich kontroli. System egzekucji został udoskonalony</w:t>
      </w:r>
      <w:r w:rsidR="00DC7FBA">
        <w:rPr>
          <w:rFonts w:ascii="Arial" w:hAnsi="Arial" w:cs="Arial"/>
          <w:bCs/>
          <w:sz w:val="24"/>
          <w:szCs w:val="24"/>
          <w:lang w:eastAsia="pl-PL"/>
        </w:rPr>
        <w:t xml:space="preserve"> i </w:t>
      </w:r>
      <w:r w:rsidR="00DC7FBA">
        <w:rPr>
          <w:rFonts w:ascii="Arial" w:hAnsi="Arial" w:cs="Arial"/>
          <w:bCs/>
          <w:sz w:val="24"/>
          <w:szCs w:val="24"/>
          <w:lang w:eastAsia="pl-PL"/>
        </w:rPr>
        <w:lastRenderedPageBreak/>
        <w:t>urzędnicy posiadają coraz lepsze narzędzia informatyczne. To wszystko ma przełożenie w przedstawionych wykresach.</w:t>
      </w:r>
    </w:p>
    <w:p w14:paraId="1F032F23" w14:textId="77777777" w:rsidR="00DC7FBA" w:rsidRDefault="00DC7FBA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5F9B1041" w14:textId="77777777" w:rsidR="00DC7FBA" w:rsidRPr="00752309" w:rsidRDefault="00DC7FBA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7321850F" w14:textId="0CDA1354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AE8E7DC" w14:textId="2D87D56B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608C2">
        <w:rPr>
          <w:rFonts w:ascii="Arial" w:hAnsi="Arial" w:cs="Arial"/>
          <w:b/>
          <w:sz w:val="24"/>
          <w:szCs w:val="24"/>
          <w:u w:val="single"/>
        </w:rPr>
        <w:t xml:space="preserve">Ad 3. </w:t>
      </w:r>
      <w:r w:rsidRPr="00D608C2">
        <w:rPr>
          <w:rFonts w:ascii="Arial" w:hAnsi="Arial" w:cs="Arial"/>
          <w:b/>
          <w:sz w:val="24"/>
          <w:szCs w:val="24"/>
          <w:u w:val="single"/>
        </w:rPr>
        <w:t>Przyjęcie protokołu nr 56/2023, z dnia 14 marca 2023r.</w:t>
      </w:r>
    </w:p>
    <w:p w14:paraId="5C6E2CC9" w14:textId="77777777" w:rsidR="00D608C2" w:rsidRP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4D8C2F7B" w14:textId="77777777" w:rsidR="00D608C2" w:rsidRPr="00753287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753287">
        <w:rPr>
          <w:rFonts w:ascii="Arial" w:hAnsi="Arial" w:cs="Arial"/>
          <w:b/>
          <w:bCs/>
          <w:sz w:val="24"/>
          <w:szCs w:val="24"/>
          <w:u w:val="single"/>
        </w:rPr>
        <w:t xml:space="preserve">Uwag nie było. </w:t>
      </w:r>
    </w:p>
    <w:p w14:paraId="16065FDF" w14:textId="77777777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0D98ADDB" w14:textId="5520B28E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protokołu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8</w:t>
      </w:r>
      <w:r w:rsidRPr="002A7B29">
        <w:rPr>
          <w:rFonts w:ascii="Arial" w:hAnsi="Arial" w:cs="Arial"/>
          <w:sz w:val="24"/>
          <w:szCs w:val="24"/>
        </w:rPr>
        <w:t xml:space="preserve"> osób (Katarzyna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>, Iwona Kaczmarek);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26EDFA7" w14:textId="6D34E035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 radnych. Nieobecn</w:t>
      </w:r>
      <w:r>
        <w:rPr>
          <w:rFonts w:ascii="Arial" w:hAnsi="Arial" w:cs="Arial"/>
          <w:sz w:val="24"/>
          <w:szCs w:val="24"/>
        </w:rPr>
        <w:t>e 2</w:t>
      </w:r>
      <w:r>
        <w:rPr>
          <w:rFonts w:ascii="Arial" w:hAnsi="Arial" w:cs="Arial"/>
          <w:sz w:val="24"/>
          <w:szCs w:val="24"/>
        </w:rPr>
        <w:t xml:space="preserve"> osob</w:t>
      </w:r>
      <w:r>
        <w:rPr>
          <w:rFonts w:ascii="Arial" w:hAnsi="Arial" w:cs="Arial"/>
          <w:sz w:val="24"/>
          <w:szCs w:val="24"/>
        </w:rPr>
        <w:t xml:space="preserve">y </w:t>
      </w:r>
      <w:r>
        <w:rPr>
          <w:rFonts w:ascii="Arial" w:hAnsi="Arial" w:cs="Arial"/>
          <w:sz w:val="24"/>
          <w:szCs w:val="24"/>
        </w:rPr>
        <w:t xml:space="preserve">(Monika </w:t>
      </w:r>
      <w:proofErr w:type="spellStart"/>
      <w:r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2A7B29">
        <w:rPr>
          <w:rFonts w:ascii="Arial" w:hAnsi="Arial" w:cs="Arial"/>
          <w:sz w:val="24"/>
          <w:szCs w:val="24"/>
        </w:rPr>
        <w:t>Elżbieta Zapłata-</w:t>
      </w:r>
      <w:proofErr w:type="spellStart"/>
      <w:r w:rsidRPr="002A7B29">
        <w:rPr>
          <w:rFonts w:ascii="Arial" w:hAnsi="Arial" w:cs="Arial"/>
          <w:sz w:val="24"/>
          <w:szCs w:val="24"/>
        </w:rPr>
        <w:t>Szwedziak</w:t>
      </w:r>
      <w:proofErr w:type="spellEnd"/>
      <w:r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14:paraId="355254BF" w14:textId="5287035A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3289E0FB" w14:textId="5C748E3E" w:rsidR="00D608C2" w:rsidRDefault="00D608C2" w:rsidP="00D608C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Protokół nr 5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/2023, z dnia </w:t>
      </w:r>
      <w:r>
        <w:rPr>
          <w:rFonts w:ascii="Arial" w:hAnsi="Arial" w:cs="Arial"/>
          <w:sz w:val="24"/>
          <w:szCs w:val="24"/>
        </w:rPr>
        <w:t>14 marca</w:t>
      </w:r>
      <w:r>
        <w:rPr>
          <w:rFonts w:ascii="Arial" w:hAnsi="Arial" w:cs="Arial"/>
          <w:sz w:val="24"/>
          <w:szCs w:val="24"/>
        </w:rPr>
        <w:t xml:space="preserve"> 2023r. został przyjęty</w:t>
      </w:r>
      <w:r>
        <w:rPr>
          <w:rFonts w:ascii="Arial" w:hAnsi="Arial" w:cs="Arial"/>
          <w:sz w:val="24"/>
          <w:szCs w:val="24"/>
        </w:rPr>
        <w:t xml:space="preserve"> jednogłośnie</w:t>
      </w:r>
      <w:r>
        <w:rPr>
          <w:rFonts w:ascii="Arial" w:hAnsi="Arial" w:cs="Arial"/>
          <w:sz w:val="24"/>
          <w:szCs w:val="24"/>
        </w:rPr>
        <w:t>.</w:t>
      </w:r>
    </w:p>
    <w:p w14:paraId="6E88BC7F" w14:textId="77777777" w:rsidR="00D608C2" w:rsidRDefault="00D608C2" w:rsidP="00D608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52424EE" w14:textId="7BF5D28D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09B5673" w14:textId="77777777" w:rsidR="00C1689B" w:rsidRDefault="00C1689B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3D67C71E" w14:textId="2DE91385" w:rsidR="00B0514B" w:rsidRDefault="00B0514B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11C14">
        <w:rPr>
          <w:rFonts w:ascii="Arial" w:hAnsi="Arial" w:cs="Arial"/>
          <w:b/>
          <w:sz w:val="24"/>
          <w:szCs w:val="24"/>
          <w:u w:val="single"/>
        </w:rPr>
        <w:t xml:space="preserve">Ad </w:t>
      </w:r>
      <w:r w:rsidR="00D608C2">
        <w:rPr>
          <w:rFonts w:ascii="Arial" w:hAnsi="Arial" w:cs="Arial"/>
          <w:b/>
          <w:sz w:val="24"/>
          <w:szCs w:val="24"/>
          <w:u w:val="single"/>
        </w:rPr>
        <w:t>4</w:t>
      </w:r>
      <w:r w:rsidRPr="00911C14">
        <w:rPr>
          <w:rFonts w:ascii="Arial" w:hAnsi="Arial" w:cs="Arial"/>
          <w:b/>
          <w:sz w:val="24"/>
          <w:szCs w:val="24"/>
          <w:u w:val="single"/>
        </w:rPr>
        <w:t>. Wolne głosy i wnioski radnych.</w:t>
      </w:r>
    </w:p>
    <w:p w14:paraId="5B5F4372" w14:textId="77777777" w:rsidR="00CF7412" w:rsidRPr="00911C14" w:rsidRDefault="00CF7412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30F93FD" w14:textId="635CF287" w:rsidR="00EE17BA" w:rsidRDefault="00B43CA0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>Nie było.</w:t>
      </w:r>
    </w:p>
    <w:p w14:paraId="7FD11030" w14:textId="77777777" w:rsidR="002666EC" w:rsidRDefault="002666EC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840BA91" w14:textId="1266F7E7" w:rsidR="00B43CA0" w:rsidRDefault="00B43CA0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13411324" w14:textId="77777777" w:rsidR="002666EC" w:rsidRPr="00911C14" w:rsidRDefault="002666EC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142B1F6" w14:textId="1CCCC492" w:rsidR="00AF02DB" w:rsidRDefault="00AF02DB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Ad </w:t>
      </w:r>
      <w:r w:rsidR="00D608C2">
        <w:rPr>
          <w:rFonts w:ascii="Arial" w:hAnsi="Arial" w:cs="Arial"/>
          <w:b/>
          <w:sz w:val="24"/>
          <w:szCs w:val="24"/>
          <w:u w:val="single"/>
          <w:lang w:eastAsia="pl-PL"/>
        </w:rPr>
        <w:t>5</w:t>
      </w: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>. Zakończenie obrad.</w:t>
      </w:r>
    </w:p>
    <w:p w14:paraId="772A1355" w14:textId="77777777" w:rsidR="002666EC" w:rsidRPr="00911C14" w:rsidRDefault="002666EC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A31AB4A" w14:textId="30CE3DEF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Po wyczerpaniu porządku obrad K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Przewodnicząca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zamknęła posiedzenie o godz. </w:t>
      </w:r>
      <w:r w:rsidR="008E4A0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EE17BA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="00AF02DB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D608C2">
        <w:rPr>
          <w:rFonts w:ascii="Arial" w:hAnsi="Arial" w:cs="Arial"/>
          <w:b/>
          <w:bCs/>
          <w:sz w:val="24"/>
          <w:szCs w:val="24"/>
          <w:lang w:eastAsia="pl-PL"/>
        </w:rPr>
        <w:t>17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3A46DC2A" w14:textId="4B791CA3" w:rsidR="00E0505E" w:rsidRPr="00911C14" w:rsidRDefault="00E0505E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E850E13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5AADAC27" w14:textId="77777777" w:rsidR="0046283B" w:rsidRPr="00911C14" w:rsidRDefault="0046283B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6E36089" w14:textId="386485F5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Protokolant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821FBB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92322A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Przewodnicząc</w:t>
      </w:r>
      <w:r w:rsidR="00B443EE" w:rsidRPr="00911C14">
        <w:rPr>
          <w:rFonts w:ascii="Arial" w:hAnsi="Arial" w:cs="Arial"/>
          <w:b/>
          <w:bCs/>
          <w:sz w:val="24"/>
          <w:szCs w:val="24"/>
          <w:lang w:eastAsia="pl-PL"/>
        </w:rPr>
        <w:t>a</w:t>
      </w:r>
    </w:p>
    <w:p w14:paraId="5BFB2DC0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E17119D" w14:textId="1AD3F0A7" w:rsidR="00D772E8" w:rsidRPr="00911C14" w:rsidRDefault="00843CC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Dominika Kędziora</w:t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  <w:t xml:space="preserve">Katarzyna </w:t>
      </w:r>
      <w:proofErr w:type="spellStart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</w:p>
    <w:p w14:paraId="66EC5DE9" w14:textId="2CC8FEC9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Załączniki:</w:t>
      </w:r>
    </w:p>
    <w:p w14:paraId="189E56FC" w14:textId="01FACB56" w:rsidR="00F77DB9" w:rsidRDefault="00F77DB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 w:rsidRPr="00911C14">
        <w:rPr>
          <w:rFonts w:ascii="Arial" w:hAnsi="Arial" w:cs="Arial"/>
          <w:b/>
          <w:bCs/>
          <w:sz w:val="24"/>
          <w:szCs w:val="24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Lista obecności</w:t>
      </w:r>
      <w:r w:rsidR="0004084B"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21789369" w14:textId="47AD1C37" w:rsidR="00FF06C8" w:rsidRPr="00EE17BA" w:rsidRDefault="00FF06C8" w:rsidP="00EE17BA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sectPr w:rsidR="00FF06C8" w:rsidRPr="00EE17BA" w:rsidSect="00386E27">
      <w:footerReference w:type="default" r:id="rId11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2B2A0" w14:textId="77777777" w:rsidR="00FE6487" w:rsidRDefault="00FE6487" w:rsidP="000B4097">
      <w:pPr>
        <w:spacing w:after="0" w:line="240" w:lineRule="auto"/>
      </w:pPr>
      <w:r>
        <w:separator/>
      </w:r>
    </w:p>
  </w:endnote>
  <w:endnote w:type="continuationSeparator" w:id="0">
    <w:p w14:paraId="7F2DF5C0" w14:textId="77777777" w:rsidR="00FE6487" w:rsidRDefault="00FE6487" w:rsidP="000B4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EE"/>
    <w:family w:val="swiss"/>
    <w:pitch w:val="default"/>
  </w:font>
  <w:font w:name="OpenSymbol">
    <w:panose1 w:val="05010000000000000000"/>
    <w:charset w:val="01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2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7859980"/>
      <w:docPartObj>
        <w:docPartGallery w:val="Page Numbers (Bottom of Page)"/>
        <w:docPartUnique/>
      </w:docPartObj>
    </w:sdtPr>
    <w:sdtContent>
      <w:p w14:paraId="2DFAB641" w14:textId="77777777" w:rsidR="00F55F24" w:rsidRDefault="00F55F2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062E94CA" w14:textId="77777777" w:rsidR="00F55F24" w:rsidRDefault="00F55F24">
    <w:pPr>
      <w:pStyle w:val="Stopka"/>
    </w:pPr>
  </w:p>
  <w:p w14:paraId="1C33E1B5" w14:textId="77777777" w:rsidR="00C94164" w:rsidRDefault="00C94164"/>
  <w:p w14:paraId="77392136" w14:textId="77777777" w:rsidR="00C94164" w:rsidRDefault="00C941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B0A54" w14:textId="77777777" w:rsidR="00FE6487" w:rsidRDefault="00FE6487" w:rsidP="000B4097">
      <w:pPr>
        <w:spacing w:after="0" w:line="240" w:lineRule="auto"/>
      </w:pPr>
      <w:r>
        <w:separator/>
      </w:r>
    </w:p>
  </w:footnote>
  <w:footnote w:type="continuationSeparator" w:id="0">
    <w:p w14:paraId="5082FCA9" w14:textId="77777777" w:rsidR="00FE6487" w:rsidRDefault="00FE6487" w:rsidP="000B40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77A8E8F0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MT"/>
        <w:b w:val="0"/>
        <w:caps w:val="0"/>
        <w:smallCaps w:val="0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3A305E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A3EE3"/>
    <w:multiLevelType w:val="multilevel"/>
    <w:tmpl w:val="44FA95E0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18BC1F9B"/>
    <w:multiLevelType w:val="hybridMultilevel"/>
    <w:tmpl w:val="2A80D4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6406C7"/>
    <w:multiLevelType w:val="multilevel"/>
    <w:tmpl w:val="44E20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C5777E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265DF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72189"/>
    <w:multiLevelType w:val="hybridMultilevel"/>
    <w:tmpl w:val="7F36B8EA"/>
    <w:lvl w:ilvl="0" w:tplc="590468A2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B92C55"/>
    <w:multiLevelType w:val="hybridMultilevel"/>
    <w:tmpl w:val="274AC4DE"/>
    <w:lvl w:ilvl="0" w:tplc="33B29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3B7854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5342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49743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C2018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270F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AA73C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296C5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3F1723"/>
    <w:multiLevelType w:val="hybridMultilevel"/>
    <w:tmpl w:val="EFBEE75C"/>
    <w:lvl w:ilvl="0" w:tplc="62165D5E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pStyle w:val="Nagwek3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2003A82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008441">
    <w:abstractNumId w:val="16"/>
  </w:num>
  <w:num w:numId="2" w16cid:durableId="1759978791">
    <w:abstractNumId w:val="2"/>
  </w:num>
  <w:num w:numId="3" w16cid:durableId="371659784">
    <w:abstractNumId w:val="8"/>
  </w:num>
  <w:num w:numId="4" w16cid:durableId="96020566">
    <w:abstractNumId w:val="7"/>
  </w:num>
  <w:num w:numId="5" w16cid:durableId="1900047981">
    <w:abstractNumId w:val="15"/>
  </w:num>
  <w:num w:numId="6" w16cid:durableId="1605729630">
    <w:abstractNumId w:val="12"/>
  </w:num>
  <w:num w:numId="7" w16cid:durableId="1697537995">
    <w:abstractNumId w:val="11"/>
  </w:num>
  <w:num w:numId="8" w16cid:durableId="932512542">
    <w:abstractNumId w:val="1"/>
  </w:num>
  <w:num w:numId="9" w16cid:durableId="655572272">
    <w:abstractNumId w:val="6"/>
  </w:num>
  <w:num w:numId="10" w16cid:durableId="1512835912">
    <w:abstractNumId w:val="17"/>
  </w:num>
  <w:num w:numId="11" w16cid:durableId="1928609785">
    <w:abstractNumId w:val="9"/>
  </w:num>
  <w:num w:numId="12" w16cid:durableId="1034619885">
    <w:abstractNumId w:val="14"/>
  </w:num>
  <w:num w:numId="13" w16cid:durableId="1491796048">
    <w:abstractNumId w:val="10"/>
  </w:num>
  <w:num w:numId="14" w16cid:durableId="1060403011">
    <w:abstractNumId w:val="13"/>
  </w:num>
  <w:num w:numId="15" w16cid:durableId="1495219508">
    <w:abstractNumId w:val="4"/>
  </w:num>
  <w:num w:numId="16" w16cid:durableId="1116217045">
    <w:abstractNumId w:val="3"/>
  </w:num>
  <w:num w:numId="17" w16cid:durableId="1185360459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63"/>
    <w:rsid w:val="000017C6"/>
    <w:rsid w:val="00001AB5"/>
    <w:rsid w:val="00003378"/>
    <w:rsid w:val="00003826"/>
    <w:rsid w:val="00003CBB"/>
    <w:rsid w:val="00004E0D"/>
    <w:rsid w:val="000061E0"/>
    <w:rsid w:val="00006CDD"/>
    <w:rsid w:val="00010149"/>
    <w:rsid w:val="00010186"/>
    <w:rsid w:val="00010DB8"/>
    <w:rsid w:val="000115A2"/>
    <w:rsid w:val="000119B6"/>
    <w:rsid w:val="00012390"/>
    <w:rsid w:val="00012677"/>
    <w:rsid w:val="00012B56"/>
    <w:rsid w:val="00012F28"/>
    <w:rsid w:val="0001398E"/>
    <w:rsid w:val="000141EC"/>
    <w:rsid w:val="00014767"/>
    <w:rsid w:val="00014C86"/>
    <w:rsid w:val="00014EFC"/>
    <w:rsid w:val="00022C05"/>
    <w:rsid w:val="00022DCA"/>
    <w:rsid w:val="00023CEF"/>
    <w:rsid w:val="00024B19"/>
    <w:rsid w:val="00025201"/>
    <w:rsid w:val="0002678A"/>
    <w:rsid w:val="00026CFC"/>
    <w:rsid w:val="00031586"/>
    <w:rsid w:val="0003255A"/>
    <w:rsid w:val="00037FC0"/>
    <w:rsid w:val="0004084B"/>
    <w:rsid w:val="00040940"/>
    <w:rsid w:val="00040D52"/>
    <w:rsid w:val="0004211C"/>
    <w:rsid w:val="000429FC"/>
    <w:rsid w:val="00042C3C"/>
    <w:rsid w:val="00043FF8"/>
    <w:rsid w:val="0004443B"/>
    <w:rsid w:val="00050F7A"/>
    <w:rsid w:val="0005205A"/>
    <w:rsid w:val="000535B0"/>
    <w:rsid w:val="00055191"/>
    <w:rsid w:val="00057251"/>
    <w:rsid w:val="00057693"/>
    <w:rsid w:val="00060FEF"/>
    <w:rsid w:val="00061041"/>
    <w:rsid w:val="000617E1"/>
    <w:rsid w:val="000622D2"/>
    <w:rsid w:val="000631C5"/>
    <w:rsid w:val="0006359C"/>
    <w:rsid w:val="00063D0C"/>
    <w:rsid w:val="00064CAB"/>
    <w:rsid w:val="00065388"/>
    <w:rsid w:val="00065847"/>
    <w:rsid w:val="00065A36"/>
    <w:rsid w:val="00070105"/>
    <w:rsid w:val="00070D01"/>
    <w:rsid w:val="00072378"/>
    <w:rsid w:val="0007272F"/>
    <w:rsid w:val="000734E0"/>
    <w:rsid w:val="0007371C"/>
    <w:rsid w:val="00073ADA"/>
    <w:rsid w:val="00073FC5"/>
    <w:rsid w:val="0007446C"/>
    <w:rsid w:val="00075078"/>
    <w:rsid w:val="0007562B"/>
    <w:rsid w:val="00077284"/>
    <w:rsid w:val="00077D16"/>
    <w:rsid w:val="000803D0"/>
    <w:rsid w:val="00080556"/>
    <w:rsid w:val="00080FF7"/>
    <w:rsid w:val="000818F5"/>
    <w:rsid w:val="00081E57"/>
    <w:rsid w:val="00082185"/>
    <w:rsid w:val="00082A41"/>
    <w:rsid w:val="00084BD8"/>
    <w:rsid w:val="00086096"/>
    <w:rsid w:val="000864A7"/>
    <w:rsid w:val="00086D1A"/>
    <w:rsid w:val="00086F1C"/>
    <w:rsid w:val="000878A8"/>
    <w:rsid w:val="00090A2F"/>
    <w:rsid w:val="000916AA"/>
    <w:rsid w:val="000926C4"/>
    <w:rsid w:val="00093ED7"/>
    <w:rsid w:val="000948F7"/>
    <w:rsid w:val="000949AC"/>
    <w:rsid w:val="0009528D"/>
    <w:rsid w:val="000969EA"/>
    <w:rsid w:val="00096EBA"/>
    <w:rsid w:val="00097552"/>
    <w:rsid w:val="00097FCD"/>
    <w:rsid w:val="000A0441"/>
    <w:rsid w:val="000A182C"/>
    <w:rsid w:val="000A1EDC"/>
    <w:rsid w:val="000A28C8"/>
    <w:rsid w:val="000A30D5"/>
    <w:rsid w:val="000A3A96"/>
    <w:rsid w:val="000A45B1"/>
    <w:rsid w:val="000A6708"/>
    <w:rsid w:val="000A6809"/>
    <w:rsid w:val="000A682D"/>
    <w:rsid w:val="000A74A6"/>
    <w:rsid w:val="000A7C69"/>
    <w:rsid w:val="000B05F1"/>
    <w:rsid w:val="000B09E6"/>
    <w:rsid w:val="000B1FE2"/>
    <w:rsid w:val="000B23E9"/>
    <w:rsid w:val="000B4097"/>
    <w:rsid w:val="000B5984"/>
    <w:rsid w:val="000B68DB"/>
    <w:rsid w:val="000B6D5D"/>
    <w:rsid w:val="000C006F"/>
    <w:rsid w:val="000C0BB7"/>
    <w:rsid w:val="000C2291"/>
    <w:rsid w:val="000C22B2"/>
    <w:rsid w:val="000C29BE"/>
    <w:rsid w:val="000C3C3C"/>
    <w:rsid w:val="000C5636"/>
    <w:rsid w:val="000C7700"/>
    <w:rsid w:val="000C7F92"/>
    <w:rsid w:val="000D03C6"/>
    <w:rsid w:val="000D1019"/>
    <w:rsid w:val="000D26C2"/>
    <w:rsid w:val="000D29FE"/>
    <w:rsid w:val="000D2BBB"/>
    <w:rsid w:val="000D31C1"/>
    <w:rsid w:val="000D3BC8"/>
    <w:rsid w:val="000D3C77"/>
    <w:rsid w:val="000D6531"/>
    <w:rsid w:val="000E02DE"/>
    <w:rsid w:val="000E1791"/>
    <w:rsid w:val="000E420C"/>
    <w:rsid w:val="000E4B84"/>
    <w:rsid w:val="000E4C15"/>
    <w:rsid w:val="000E4C3B"/>
    <w:rsid w:val="000E5110"/>
    <w:rsid w:val="000E6FAB"/>
    <w:rsid w:val="000E7585"/>
    <w:rsid w:val="000F3099"/>
    <w:rsid w:val="000F37F9"/>
    <w:rsid w:val="000F4B60"/>
    <w:rsid w:val="000F53EB"/>
    <w:rsid w:val="000F6B80"/>
    <w:rsid w:val="000F6BF5"/>
    <w:rsid w:val="000F761E"/>
    <w:rsid w:val="001003FF"/>
    <w:rsid w:val="001005E7"/>
    <w:rsid w:val="00100DA7"/>
    <w:rsid w:val="00102F94"/>
    <w:rsid w:val="001039B7"/>
    <w:rsid w:val="00104127"/>
    <w:rsid w:val="00104EC3"/>
    <w:rsid w:val="00104F0B"/>
    <w:rsid w:val="00105205"/>
    <w:rsid w:val="00106168"/>
    <w:rsid w:val="00107C0C"/>
    <w:rsid w:val="0011129C"/>
    <w:rsid w:val="00111421"/>
    <w:rsid w:val="00111C3F"/>
    <w:rsid w:val="00112EC4"/>
    <w:rsid w:val="00113441"/>
    <w:rsid w:val="0011404B"/>
    <w:rsid w:val="00120866"/>
    <w:rsid w:val="0012169D"/>
    <w:rsid w:val="001237AF"/>
    <w:rsid w:val="00124637"/>
    <w:rsid w:val="001259D2"/>
    <w:rsid w:val="001279B1"/>
    <w:rsid w:val="00132CFF"/>
    <w:rsid w:val="001338DF"/>
    <w:rsid w:val="001352A9"/>
    <w:rsid w:val="00135C7A"/>
    <w:rsid w:val="0014014C"/>
    <w:rsid w:val="0014038F"/>
    <w:rsid w:val="0014215F"/>
    <w:rsid w:val="00142585"/>
    <w:rsid w:val="0014334B"/>
    <w:rsid w:val="001444A2"/>
    <w:rsid w:val="00144F54"/>
    <w:rsid w:val="0014590F"/>
    <w:rsid w:val="0014641B"/>
    <w:rsid w:val="00152403"/>
    <w:rsid w:val="00154D4D"/>
    <w:rsid w:val="00155C40"/>
    <w:rsid w:val="00157A99"/>
    <w:rsid w:val="00157ECD"/>
    <w:rsid w:val="001616D8"/>
    <w:rsid w:val="00161AE1"/>
    <w:rsid w:val="00161D75"/>
    <w:rsid w:val="00163385"/>
    <w:rsid w:val="00163D2B"/>
    <w:rsid w:val="00164766"/>
    <w:rsid w:val="00165ECF"/>
    <w:rsid w:val="00170109"/>
    <w:rsid w:val="00171581"/>
    <w:rsid w:val="00173061"/>
    <w:rsid w:val="00173AC6"/>
    <w:rsid w:val="0017427C"/>
    <w:rsid w:val="00174609"/>
    <w:rsid w:val="00175E4C"/>
    <w:rsid w:val="00175FBF"/>
    <w:rsid w:val="00176B17"/>
    <w:rsid w:val="00180B59"/>
    <w:rsid w:val="001811DD"/>
    <w:rsid w:val="001816A8"/>
    <w:rsid w:val="00181979"/>
    <w:rsid w:val="001835AA"/>
    <w:rsid w:val="001836AA"/>
    <w:rsid w:val="00183A01"/>
    <w:rsid w:val="00183C77"/>
    <w:rsid w:val="00186401"/>
    <w:rsid w:val="00192870"/>
    <w:rsid w:val="001943FE"/>
    <w:rsid w:val="00194727"/>
    <w:rsid w:val="00196150"/>
    <w:rsid w:val="00196C90"/>
    <w:rsid w:val="00196F2D"/>
    <w:rsid w:val="00197E55"/>
    <w:rsid w:val="001A405B"/>
    <w:rsid w:val="001A46BA"/>
    <w:rsid w:val="001A4992"/>
    <w:rsid w:val="001A4C66"/>
    <w:rsid w:val="001A526B"/>
    <w:rsid w:val="001A75F5"/>
    <w:rsid w:val="001B08F7"/>
    <w:rsid w:val="001B1F99"/>
    <w:rsid w:val="001B3B69"/>
    <w:rsid w:val="001B4C04"/>
    <w:rsid w:val="001B50B3"/>
    <w:rsid w:val="001B6083"/>
    <w:rsid w:val="001C039B"/>
    <w:rsid w:val="001C1AD3"/>
    <w:rsid w:val="001C274A"/>
    <w:rsid w:val="001C274B"/>
    <w:rsid w:val="001C32BA"/>
    <w:rsid w:val="001C3AB6"/>
    <w:rsid w:val="001C3F99"/>
    <w:rsid w:val="001C4751"/>
    <w:rsid w:val="001C562B"/>
    <w:rsid w:val="001C5D55"/>
    <w:rsid w:val="001C683E"/>
    <w:rsid w:val="001C737A"/>
    <w:rsid w:val="001D28A4"/>
    <w:rsid w:val="001D2EDE"/>
    <w:rsid w:val="001D46F6"/>
    <w:rsid w:val="001D508A"/>
    <w:rsid w:val="001D58B2"/>
    <w:rsid w:val="001D60B0"/>
    <w:rsid w:val="001D63F6"/>
    <w:rsid w:val="001D6965"/>
    <w:rsid w:val="001D7089"/>
    <w:rsid w:val="001D7AFF"/>
    <w:rsid w:val="001E10DA"/>
    <w:rsid w:val="001E20C2"/>
    <w:rsid w:val="001E3D62"/>
    <w:rsid w:val="001E4040"/>
    <w:rsid w:val="001E5276"/>
    <w:rsid w:val="001E6292"/>
    <w:rsid w:val="001E65D3"/>
    <w:rsid w:val="001E754F"/>
    <w:rsid w:val="001F0AF2"/>
    <w:rsid w:val="001F274C"/>
    <w:rsid w:val="001F3A68"/>
    <w:rsid w:val="001F3F0D"/>
    <w:rsid w:val="001F592A"/>
    <w:rsid w:val="001F7317"/>
    <w:rsid w:val="001F7FDE"/>
    <w:rsid w:val="0020027B"/>
    <w:rsid w:val="002039BF"/>
    <w:rsid w:val="002045D3"/>
    <w:rsid w:val="0020602C"/>
    <w:rsid w:val="002063E3"/>
    <w:rsid w:val="002072E3"/>
    <w:rsid w:val="0020799C"/>
    <w:rsid w:val="00207B76"/>
    <w:rsid w:val="00210A6C"/>
    <w:rsid w:val="00211F9B"/>
    <w:rsid w:val="00213150"/>
    <w:rsid w:val="002148BB"/>
    <w:rsid w:val="00216A20"/>
    <w:rsid w:val="00224B8D"/>
    <w:rsid w:val="00225F14"/>
    <w:rsid w:val="0022709B"/>
    <w:rsid w:val="00227204"/>
    <w:rsid w:val="00230AF2"/>
    <w:rsid w:val="00230B73"/>
    <w:rsid w:val="00231536"/>
    <w:rsid w:val="002315EC"/>
    <w:rsid w:val="002316C8"/>
    <w:rsid w:val="00231F4D"/>
    <w:rsid w:val="002335AF"/>
    <w:rsid w:val="0023362E"/>
    <w:rsid w:val="002352EE"/>
    <w:rsid w:val="002356F1"/>
    <w:rsid w:val="00235A15"/>
    <w:rsid w:val="00235F17"/>
    <w:rsid w:val="00236C39"/>
    <w:rsid w:val="002403BA"/>
    <w:rsid w:val="0024112F"/>
    <w:rsid w:val="00243ECB"/>
    <w:rsid w:val="00243F7C"/>
    <w:rsid w:val="00244129"/>
    <w:rsid w:val="0024418D"/>
    <w:rsid w:val="002451FB"/>
    <w:rsid w:val="00245A0E"/>
    <w:rsid w:val="002465F9"/>
    <w:rsid w:val="002470E4"/>
    <w:rsid w:val="00247607"/>
    <w:rsid w:val="00247FBE"/>
    <w:rsid w:val="002502ED"/>
    <w:rsid w:val="002544A5"/>
    <w:rsid w:val="00254BFB"/>
    <w:rsid w:val="00255275"/>
    <w:rsid w:val="002555CA"/>
    <w:rsid w:val="00255675"/>
    <w:rsid w:val="00256704"/>
    <w:rsid w:val="00256C55"/>
    <w:rsid w:val="00257231"/>
    <w:rsid w:val="00260805"/>
    <w:rsid w:val="00262430"/>
    <w:rsid w:val="0026250A"/>
    <w:rsid w:val="002634FE"/>
    <w:rsid w:val="00263745"/>
    <w:rsid w:val="002643B9"/>
    <w:rsid w:val="002652B7"/>
    <w:rsid w:val="00265307"/>
    <w:rsid w:val="00265DBC"/>
    <w:rsid w:val="002666EC"/>
    <w:rsid w:val="002667FC"/>
    <w:rsid w:val="0027035E"/>
    <w:rsid w:val="0027236F"/>
    <w:rsid w:val="002723A7"/>
    <w:rsid w:val="002725FD"/>
    <w:rsid w:val="00272D93"/>
    <w:rsid w:val="002737BE"/>
    <w:rsid w:val="00274782"/>
    <w:rsid w:val="0027526C"/>
    <w:rsid w:val="00275526"/>
    <w:rsid w:val="00275FE0"/>
    <w:rsid w:val="00276C5F"/>
    <w:rsid w:val="00277EBB"/>
    <w:rsid w:val="0028088F"/>
    <w:rsid w:val="002814AF"/>
    <w:rsid w:val="002840E9"/>
    <w:rsid w:val="002846AF"/>
    <w:rsid w:val="002858DC"/>
    <w:rsid w:val="00286A9A"/>
    <w:rsid w:val="00286A9F"/>
    <w:rsid w:val="00291530"/>
    <w:rsid w:val="0029288A"/>
    <w:rsid w:val="002938F3"/>
    <w:rsid w:val="00295042"/>
    <w:rsid w:val="00295188"/>
    <w:rsid w:val="00297870"/>
    <w:rsid w:val="002A2976"/>
    <w:rsid w:val="002A2A5F"/>
    <w:rsid w:val="002A4F24"/>
    <w:rsid w:val="002A71B5"/>
    <w:rsid w:val="002A7B29"/>
    <w:rsid w:val="002A7B96"/>
    <w:rsid w:val="002B15F2"/>
    <w:rsid w:val="002B185D"/>
    <w:rsid w:val="002B228C"/>
    <w:rsid w:val="002B3672"/>
    <w:rsid w:val="002B4AE9"/>
    <w:rsid w:val="002B5504"/>
    <w:rsid w:val="002B77A0"/>
    <w:rsid w:val="002B7A68"/>
    <w:rsid w:val="002C06D7"/>
    <w:rsid w:val="002C1077"/>
    <w:rsid w:val="002C1431"/>
    <w:rsid w:val="002C2BD1"/>
    <w:rsid w:val="002C3511"/>
    <w:rsid w:val="002C354D"/>
    <w:rsid w:val="002C3807"/>
    <w:rsid w:val="002C43B9"/>
    <w:rsid w:val="002C4558"/>
    <w:rsid w:val="002C56FD"/>
    <w:rsid w:val="002D1877"/>
    <w:rsid w:val="002D2140"/>
    <w:rsid w:val="002D2711"/>
    <w:rsid w:val="002D5A53"/>
    <w:rsid w:val="002D69FC"/>
    <w:rsid w:val="002D75EF"/>
    <w:rsid w:val="002D7C79"/>
    <w:rsid w:val="002E5491"/>
    <w:rsid w:val="002E56DA"/>
    <w:rsid w:val="002E5A28"/>
    <w:rsid w:val="002E7D8E"/>
    <w:rsid w:val="002F01EA"/>
    <w:rsid w:val="002F3F79"/>
    <w:rsid w:val="002F4191"/>
    <w:rsid w:val="002F47A3"/>
    <w:rsid w:val="002F5B68"/>
    <w:rsid w:val="002F5B6A"/>
    <w:rsid w:val="002F5E60"/>
    <w:rsid w:val="002F70BD"/>
    <w:rsid w:val="002F765E"/>
    <w:rsid w:val="003007D5"/>
    <w:rsid w:val="003015A5"/>
    <w:rsid w:val="00301616"/>
    <w:rsid w:val="00302B52"/>
    <w:rsid w:val="00303606"/>
    <w:rsid w:val="00304489"/>
    <w:rsid w:val="003049BC"/>
    <w:rsid w:val="003054B1"/>
    <w:rsid w:val="00306AE0"/>
    <w:rsid w:val="0031091E"/>
    <w:rsid w:val="00310F53"/>
    <w:rsid w:val="003114D0"/>
    <w:rsid w:val="00311DB7"/>
    <w:rsid w:val="0031292C"/>
    <w:rsid w:val="00313DCA"/>
    <w:rsid w:val="00314E01"/>
    <w:rsid w:val="00315E64"/>
    <w:rsid w:val="0032113F"/>
    <w:rsid w:val="00322DBF"/>
    <w:rsid w:val="00326A88"/>
    <w:rsid w:val="00327CE8"/>
    <w:rsid w:val="00331E92"/>
    <w:rsid w:val="003320A8"/>
    <w:rsid w:val="0033368F"/>
    <w:rsid w:val="00333EA3"/>
    <w:rsid w:val="00334488"/>
    <w:rsid w:val="00334ABD"/>
    <w:rsid w:val="00335D1F"/>
    <w:rsid w:val="00337294"/>
    <w:rsid w:val="00337457"/>
    <w:rsid w:val="00337FFE"/>
    <w:rsid w:val="00341857"/>
    <w:rsid w:val="00341A81"/>
    <w:rsid w:val="00341CCC"/>
    <w:rsid w:val="00342536"/>
    <w:rsid w:val="00343528"/>
    <w:rsid w:val="0034571E"/>
    <w:rsid w:val="00345B46"/>
    <w:rsid w:val="0034633E"/>
    <w:rsid w:val="00347A9D"/>
    <w:rsid w:val="00352B06"/>
    <w:rsid w:val="00352E1F"/>
    <w:rsid w:val="00353C9E"/>
    <w:rsid w:val="003547C3"/>
    <w:rsid w:val="003554FB"/>
    <w:rsid w:val="00355FB9"/>
    <w:rsid w:val="00356040"/>
    <w:rsid w:val="003560B4"/>
    <w:rsid w:val="003567C8"/>
    <w:rsid w:val="00357194"/>
    <w:rsid w:val="003576A5"/>
    <w:rsid w:val="003631DA"/>
    <w:rsid w:val="00363418"/>
    <w:rsid w:val="00363BE2"/>
    <w:rsid w:val="0036555F"/>
    <w:rsid w:val="003666C0"/>
    <w:rsid w:val="003671E5"/>
    <w:rsid w:val="00371D7A"/>
    <w:rsid w:val="003720EF"/>
    <w:rsid w:val="00372F37"/>
    <w:rsid w:val="003745EA"/>
    <w:rsid w:val="00375130"/>
    <w:rsid w:val="00375787"/>
    <w:rsid w:val="00375A35"/>
    <w:rsid w:val="00376F97"/>
    <w:rsid w:val="00381086"/>
    <w:rsid w:val="00381694"/>
    <w:rsid w:val="003828F5"/>
    <w:rsid w:val="00386155"/>
    <w:rsid w:val="00386413"/>
    <w:rsid w:val="00386A88"/>
    <w:rsid w:val="00386E27"/>
    <w:rsid w:val="00386E72"/>
    <w:rsid w:val="00387C31"/>
    <w:rsid w:val="0039011B"/>
    <w:rsid w:val="00391858"/>
    <w:rsid w:val="00391B12"/>
    <w:rsid w:val="003925D3"/>
    <w:rsid w:val="00392F2A"/>
    <w:rsid w:val="00394046"/>
    <w:rsid w:val="003A2E79"/>
    <w:rsid w:val="003A460F"/>
    <w:rsid w:val="003A5C05"/>
    <w:rsid w:val="003A6518"/>
    <w:rsid w:val="003B1648"/>
    <w:rsid w:val="003B3D10"/>
    <w:rsid w:val="003B4504"/>
    <w:rsid w:val="003B5212"/>
    <w:rsid w:val="003B54EF"/>
    <w:rsid w:val="003B5E1E"/>
    <w:rsid w:val="003B5F30"/>
    <w:rsid w:val="003C18C5"/>
    <w:rsid w:val="003C1AE7"/>
    <w:rsid w:val="003C20D1"/>
    <w:rsid w:val="003C29A5"/>
    <w:rsid w:val="003C2A47"/>
    <w:rsid w:val="003C2E6F"/>
    <w:rsid w:val="003C5203"/>
    <w:rsid w:val="003C5DC1"/>
    <w:rsid w:val="003C5E49"/>
    <w:rsid w:val="003C68C9"/>
    <w:rsid w:val="003D05E2"/>
    <w:rsid w:val="003D13ED"/>
    <w:rsid w:val="003D1E47"/>
    <w:rsid w:val="003D2E6B"/>
    <w:rsid w:val="003D3970"/>
    <w:rsid w:val="003E0283"/>
    <w:rsid w:val="003E0567"/>
    <w:rsid w:val="003E1B18"/>
    <w:rsid w:val="003E3230"/>
    <w:rsid w:val="003E3F8D"/>
    <w:rsid w:val="003F0580"/>
    <w:rsid w:val="003F08B4"/>
    <w:rsid w:val="003F0B3C"/>
    <w:rsid w:val="003F26DF"/>
    <w:rsid w:val="003F2DD9"/>
    <w:rsid w:val="003F3D6F"/>
    <w:rsid w:val="003F568D"/>
    <w:rsid w:val="003F604D"/>
    <w:rsid w:val="00400FBC"/>
    <w:rsid w:val="004019D0"/>
    <w:rsid w:val="004027FC"/>
    <w:rsid w:val="004103AB"/>
    <w:rsid w:val="004137C2"/>
    <w:rsid w:val="00414CD5"/>
    <w:rsid w:val="00415173"/>
    <w:rsid w:val="00416CF8"/>
    <w:rsid w:val="0042136D"/>
    <w:rsid w:val="00421846"/>
    <w:rsid w:val="0042213E"/>
    <w:rsid w:val="00422BB6"/>
    <w:rsid w:val="00424B0F"/>
    <w:rsid w:val="0042500C"/>
    <w:rsid w:val="00426B15"/>
    <w:rsid w:val="00426CFF"/>
    <w:rsid w:val="00427715"/>
    <w:rsid w:val="00427B4A"/>
    <w:rsid w:val="00430863"/>
    <w:rsid w:val="0043151F"/>
    <w:rsid w:val="0043369C"/>
    <w:rsid w:val="00433F83"/>
    <w:rsid w:val="00434BA9"/>
    <w:rsid w:val="004354E9"/>
    <w:rsid w:val="0044057B"/>
    <w:rsid w:val="004410F7"/>
    <w:rsid w:val="00442A3C"/>
    <w:rsid w:val="00442BD9"/>
    <w:rsid w:val="004437EA"/>
    <w:rsid w:val="004440E5"/>
    <w:rsid w:val="0044466F"/>
    <w:rsid w:val="00444B56"/>
    <w:rsid w:val="004451E1"/>
    <w:rsid w:val="0044573E"/>
    <w:rsid w:val="0044575A"/>
    <w:rsid w:val="00445C49"/>
    <w:rsid w:val="00446391"/>
    <w:rsid w:val="004512AC"/>
    <w:rsid w:val="004522FA"/>
    <w:rsid w:val="00452377"/>
    <w:rsid w:val="0045311C"/>
    <w:rsid w:val="00454BFC"/>
    <w:rsid w:val="00454EF5"/>
    <w:rsid w:val="004558DB"/>
    <w:rsid w:val="00456759"/>
    <w:rsid w:val="0045732E"/>
    <w:rsid w:val="00461351"/>
    <w:rsid w:val="0046283B"/>
    <w:rsid w:val="00462AF0"/>
    <w:rsid w:val="00462E3E"/>
    <w:rsid w:val="0046327D"/>
    <w:rsid w:val="00463EEF"/>
    <w:rsid w:val="00463F5D"/>
    <w:rsid w:val="00464BE3"/>
    <w:rsid w:val="0046515A"/>
    <w:rsid w:val="00465F85"/>
    <w:rsid w:val="004667E3"/>
    <w:rsid w:val="0046689E"/>
    <w:rsid w:val="00467D81"/>
    <w:rsid w:val="00470C0A"/>
    <w:rsid w:val="0047213C"/>
    <w:rsid w:val="00472675"/>
    <w:rsid w:val="004727A9"/>
    <w:rsid w:val="004733F4"/>
    <w:rsid w:val="00475154"/>
    <w:rsid w:val="00475B79"/>
    <w:rsid w:val="00475DBD"/>
    <w:rsid w:val="00480298"/>
    <w:rsid w:val="004806DB"/>
    <w:rsid w:val="00482D1D"/>
    <w:rsid w:val="00485518"/>
    <w:rsid w:val="00487382"/>
    <w:rsid w:val="00487B86"/>
    <w:rsid w:val="00487C06"/>
    <w:rsid w:val="004903FA"/>
    <w:rsid w:val="00490A9F"/>
    <w:rsid w:val="00490E56"/>
    <w:rsid w:val="00491489"/>
    <w:rsid w:val="00493FC7"/>
    <w:rsid w:val="00494BDE"/>
    <w:rsid w:val="004951DA"/>
    <w:rsid w:val="00495F49"/>
    <w:rsid w:val="00496117"/>
    <w:rsid w:val="004967AE"/>
    <w:rsid w:val="00496A7F"/>
    <w:rsid w:val="00497C58"/>
    <w:rsid w:val="00497D01"/>
    <w:rsid w:val="004A0B62"/>
    <w:rsid w:val="004A113C"/>
    <w:rsid w:val="004A1980"/>
    <w:rsid w:val="004A32CB"/>
    <w:rsid w:val="004A74F8"/>
    <w:rsid w:val="004B0532"/>
    <w:rsid w:val="004B0AA8"/>
    <w:rsid w:val="004B10E8"/>
    <w:rsid w:val="004B160C"/>
    <w:rsid w:val="004B21E7"/>
    <w:rsid w:val="004B2312"/>
    <w:rsid w:val="004B3206"/>
    <w:rsid w:val="004B33BA"/>
    <w:rsid w:val="004B4FEB"/>
    <w:rsid w:val="004B500B"/>
    <w:rsid w:val="004B7B9C"/>
    <w:rsid w:val="004C04F1"/>
    <w:rsid w:val="004C3943"/>
    <w:rsid w:val="004C4086"/>
    <w:rsid w:val="004C4C56"/>
    <w:rsid w:val="004C5EAF"/>
    <w:rsid w:val="004C5F5E"/>
    <w:rsid w:val="004C6925"/>
    <w:rsid w:val="004C7C18"/>
    <w:rsid w:val="004D26BB"/>
    <w:rsid w:val="004D3233"/>
    <w:rsid w:val="004D7127"/>
    <w:rsid w:val="004E11C3"/>
    <w:rsid w:val="004E32BC"/>
    <w:rsid w:val="004E503C"/>
    <w:rsid w:val="004E540B"/>
    <w:rsid w:val="004E5814"/>
    <w:rsid w:val="004E5B08"/>
    <w:rsid w:val="004E6FF7"/>
    <w:rsid w:val="004E768F"/>
    <w:rsid w:val="004F02CA"/>
    <w:rsid w:val="004F0A89"/>
    <w:rsid w:val="004F0D4B"/>
    <w:rsid w:val="004F1179"/>
    <w:rsid w:val="004F3163"/>
    <w:rsid w:val="004F33F2"/>
    <w:rsid w:val="00500C0E"/>
    <w:rsid w:val="00501294"/>
    <w:rsid w:val="00502A3C"/>
    <w:rsid w:val="00502D91"/>
    <w:rsid w:val="00503FE1"/>
    <w:rsid w:val="00504EFB"/>
    <w:rsid w:val="00506627"/>
    <w:rsid w:val="0050757D"/>
    <w:rsid w:val="005106AC"/>
    <w:rsid w:val="00510F5C"/>
    <w:rsid w:val="00512532"/>
    <w:rsid w:val="0051359B"/>
    <w:rsid w:val="005138A1"/>
    <w:rsid w:val="00513CBD"/>
    <w:rsid w:val="005148CA"/>
    <w:rsid w:val="005157F1"/>
    <w:rsid w:val="00515B72"/>
    <w:rsid w:val="00515C77"/>
    <w:rsid w:val="00515E80"/>
    <w:rsid w:val="005202CD"/>
    <w:rsid w:val="005206E8"/>
    <w:rsid w:val="00520F4C"/>
    <w:rsid w:val="005228D8"/>
    <w:rsid w:val="00523CDD"/>
    <w:rsid w:val="00523E34"/>
    <w:rsid w:val="005243E8"/>
    <w:rsid w:val="00525090"/>
    <w:rsid w:val="00525C18"/>
    <w:rsid w:val="005263C8"/>
    <w:rsid w:val="00526540"/>
    <w:rsid w:val="005272EC"/>
    <w:rsid w:val="0052767C"/>
    <w:rsid w:val="005303A3"/>
    <w:rsid w:val="005318D8"/>
    <w:rsid w:val="00532CEB"/>
    <w:rsid w:val="005376A7"/>
    <w:rsid w:val="005401CD"/>
    <w:rsid w:val="0054133C"/>
    <w:rsid w:val="00541A7A"/>
    <w:rsid w:val="005473E6"/>
    <w:rsid w:val="005478DF"/>
    <w:rsid w:val="005501BB"/>
    <w:rsid w:val="00554B4C"/>
    <w:rsid w:val="0055563B"/>
    <w:rsid w:val="00562466"/>
    <w:rsid w:val="00563EF6"/>
    <w:rsid w:val="00566B94"/>
    <w:rsid w:val="00567A3D"/>
    <w:rsid w:val="00567AFA"/>
    <w:rsid w:val="00567D4A"/>
    <w:rsid w:val="005713D5"/>
    <w:rsid w:val="0057179D"/>
    <w:rsid w:val="005727E7"/>
    <w:rsid w:val="00575011"/>
    <w:rsid w:val="005775CF"/>
    <w:rsid w:val="005776C9"/>
    <w:rsid w:val="005808B8"/>
    <w:rsid w:val="00580FA9"/>
    <w:rsid w:val="005865A9"/>
    <w:rsid w:val="00586877"/>
    <w:rsid w:val="00590100"/>
    <w:rsid w:val="005926D7"/>
    <w:rsid w:val="005942E8"/>
    <w:rsid w:val="00595BF7"/>
    <w:rsid w:val="005977D7"/>
    <w:rsid w:val="005979D9"/>
    <w:rsid w:val="005A2454"/>
    <w:rsid w:val="005A4777"/>
    <w:rsid w:val="005A51D5"/>
    <w:rsid w:val="005A52B9"/>
    <w:rsid w:val="005A6F16"/>
    <w:rsid w:val="005A6F4D"/>
    <w:rsid w:val="005A7F4A"/>
    <w:rsid w:val="005B043C"/>
    <w:rsid w:val="005B215B"/>
    <w:rsid w:val="005B28B9"/>
    <w:rsid w:val="005B372D"/>
    <w:rsid w:val="005B3F3F"/>
    <w:rsid w:val="005B5297"/>
    <w:rsid w:val="005B5550"/>
    <w:rsid w:val="005B55C0"/>
    <w:rsid w:val="005B5BD9"/>
    <w:rsid w:val="005B65D6"/>
    <w:rsid w:val="005B6F76"/>
    <w:rsid w:val="005C27D3"/>
    <w:rsid w:val="005C3849"/>
    <w:rsid w:val="005C3FB2"/>
    <w:rsid w:val="005C40FF"/>
    <w:rsid w:val="005C46A8"/>
    <w:rsid w:val="005C5490"/>
    <w:rsid w:val="005C7026"/>
    <w:rsid w:val="005C7F7D"/>
    <w:rsid w:val="005D0A34"/>
    <w:rsid w:val="005D135D"/>
    <w:rsid w:val="005D361A"/>
    <w:rsid w:val="005D3E80"/>
    <w:rsid w:val="005D413C"/>
    <w:rsid w:val="005D5402"/>
    <w:rsid w:val="005D619B"/>
    <w:rsid w:val="005E04B8"/>
    <w:rsid w:val="005E0892"/>
    <w:rsid w:val="005E0A94"/>
    <w:rsid w:val="005E210B"/>
    <w:rsid w:val="005E24CF"/>
    <w:rsid w:val="005E52DC"/>
    <w:rsid w:val="005E5430"/>
    <w:rsid w:val="005F1920"/>
    <w:rsid w:val="005F42A6"/>
    <w:rsid w:val="005F690F"/>
    <w:rsid w:val="005F70D1"/>
    <w:rsid w:val="00600215"/>
    <w:rsid w:val="00600634"/>
    <w:rsid w:val="00601DCA"/>
    <w:rsid w:val="00603297"/>
    <w:rsid w:val="006036AA"/>
    <w:rsid w:val="00603E55"/>
    <w:rsid w:val="0060425C"/>
    <w:rsid w:val="006058F9"/>
    <w:rsid w:val="006060BE"/>
    <w:rsid w:val="00611850"/>
    <w:rsid w:val="00611870"/>
    <w:rsid w:val="0061197D"/>
    <w:rsid w:val="00611F39"/>
    <w:rsid w:val="00611FA7"/>
    <w:rsid w:val="00612FA0"/>
    <w:rsid w:val="00613D22"/>
    <w:rsid w:val="006147DE"/>
    <w:rsid w:val="00614CA7"/>
    <w:rsid w:val="00616115"/>
    <w:rsid w:val="006162B3"/>
    <w:rsid w:val="006167A7"/>
    <w:rsid w:val="00616E43"/>
    <w:rsid w:val="00617013"/>
    <w:rsid w:val="006209C6"/>
    <w:rsid w:val="00620CBA"/>
    <w:rsid w:val="00621122"/>
    <w:rsid w:val="00621B08"/>
    <w:rsid w:val="0062230E"/>
    <w:rsid w:val="00622B8D"/>
    <w:rsid w:val="00623C40"/>
    <w:rsid w:val="00624139"/>
    <w:rsid w:val="006245D6"/>
    <w:rsid w:val="00624A78"/>
    <w:rsid w:val="00624C3B"/>
    <w:rsid w:val="006261D6"/>
    <w:rsid w:val="00632E0F"/>
    <w:rsid w:val="00636081"/>
    <w:rsid w:val="00637B48"/>
    <w:rsid w:val="00637C4D"/>
    <w:rsid w:val="00640A1C"/>
    <w:rsid w:val="00640D9A"/>
    <w:rsid w:val="00642183"/>
    <w:rsid w:val="00643F7A"/>
    <w:rsid w:val="00644937"/>
    <w:rsid w:val="00645C43"/>
    <w:rsid w:val="006468FB"/>
    <w:rsid w:val="006469C7"/>
    <w:rsid w:val="00646ABD"/>
    <w:rsid w:val="006470DE"/>
    <w:rsid w:val="0065208C"/>
    <w:rsid w:val="00652D10"/>
    <w:rsid w:val="0065505F"/>
    <w:rsid w:val="00655937"/>
    <w:rsid w:val="00660006"/>
    <w:rsid w:val="006608C5"/>
    <w:rsid w:val="00661520"/>
    <w:rsid w:val="00661CF0"/>
    <w:rsid w:val="00662329"/>
    <w:rsid w:val="00664B25"/>
    <w:rsid w:val="00665607"/>
    <w:rsid w:val="0066645C"/>
    <w:rsid w:val="006705D3"/>
    <w:rsid w:val="00671390"/>
    <w:rsid w:val="006719DA"/>
    <w:rsid w:val="00671A22"/>
    <w:rsid w:val="00671E34"/>
    <w:rsid w:val="006744DA"/>
    <w:rsid w:val="00674959"/>
    <w:rsid w:val="00674DC8"/>
    <w:rsid w:val="00676A05"/>
    <w:rsid w:val="00680CA9"/>
    <w:rsid w:val="00680DEE"/>
    <w:rsid w:val="0068277A"/>
    <w:rsid w:val="006831D8"/>
    <w:rsid w:val="00685A39"/>
    <w:rsid w:val="00687EE3"/>
    <w:rsid w:val="006910AE"/>
    <w:rsid w:val="00691AD0"/>
    <w:rsid w:val="0069382C"/>
    <w:rsid w:val="00695C2C"/>
    <w:rsid w:val="00696289"/>
    <w:rsid w:val="00696556"/>
    <w:rsid w:val="00696615"/>
    <w:rsid w:val="00696E13"/>
    <w:rsid w:val="00697692"/>
    <w:rsid w:val="006A0B3D"/>
    <w:rsid w:val="006A0ECF"/>
    <w:rsid w:val="006A1F41"/>
    <w:rsid w:val="006A327B"/>
    <w:rsid w:val="006A33B9"/>
    <w:rsid w:val="006A403E"/>
    <w:rsid w:val="006A4A2D"/>
    <w:rsid w:val="006A61A2"/>
    <w:rsid w:val="006A63D4"/>
    <w:rsid w:val="006B0BAF"/>
    <w:rsid w:val="006B0FA2"/>
    <w:rsid w:val="006B2F1A"/>
    <w:rsid w:val="006B2F90"/>
    <w:rsid w:val="006B3647"/>
    <w:rsid w:val="006B4AEE"/>
    <w:rsid w:val="006B4E01"/>
    <w:rsid w:val="006B5794"/>
    <w:rsid w:val="006B6733"/>
    <w:rsid w:val="006B7102"/>
    <w:rsid w:val="006B7404"/>
    <w:rsid w:val="006C1862"/>
    <w:rsid w:val="006C1D6C"/>
    <w:rsid w:val="006C20CB"/>
    <w:rsid w:val="006C464F"/>
    <w:rsid w:val="006C4A57"/>
    <w:rsid w:val="006C4F19"/>
    <w:rsid w:val="006C6525"/>
    <w:rsid w:val="006C6937"/>
    <w:rsid w:val="006C6A20"/>
    <w:rsid w:val="006C74BE"/>
    <w:rsid w:val="006D04AF"/>
    <w:rsid w:val="006D06F7"/>
    <w:rsid w:val="006D1EED"/>
    <w:rsid w:val="006D3964"/>
    <w:rsid w:val="006D3EE3"/>
    <w:rsid w:val="006D3FAA"/>
    <w:rsid w:val="006D461F"/>
    <w:rsid w:val="006D58BF"/>
    <w:rsid w:val="006D726B"/>
    <w:rsid w:val="006D738E"/>
    <w:rsid w:val="006D78A9"/>
    <w:rsid w:val="006E04FB"/>
    <w:rsid w:val="006E314D"/>
    <w:rsid w:val="006E333E"/>
    <w:rsid w:val="006E3615"/>
    <w:rsid w:val="006E4237"/>
    <w:rsid w:val="006E48D5"/>
    <w:rsid w:val="006E5815"/>
    <w:rsid w:val="006E5A3A"/>
    <w:rsid w:val="006E6F18"/>
    <w:rsid w:val="006F1B27"/>
    <w:rsid w:val="006F522C"/>
    <w:rsid w:val="006F6334"/>
    <w:rsid w:val="006F7C98"/>
    <w:rsid w:val="0070140C"/>
    <w:rsid w:val="00704175"/>
    <w:rsid w:val="0070458F"/>
    <w:rsid w:val="00707F80"/>
    <w:rsid w:val="0071059C"/>
    <w:rsid w:val="00710B4E"/>
    <w:rsid w:val="00711225"/>
    <w:rsid w:val="00711FE7"/>
    <w:rsid w:val="00712E88"/>
    <w:rsid w:val="00713E60"/>
    <w:rsid w:val="00716605"/>
    <w:rsid w:val="00717BEF"/>
    <w:rsid w:val="0072175E"/>
    <w:rsid w:val="007236E9"/>
    <w:rsid w:val="0072389E"/>
    <w:rsid w:val="00723CA5"/>
    <w:rsid w:val="0072439B"/>
    <w:rsid w:val="007250AB"/>
    <w:rsid w:val="00725FE7"/>
    <w:rsid w:val="007260BC"/>
    <w:rsid w:val="007262FB"/>
    <w:rsid w:val="00727F93"/>
    <w:rsid w:val="00727FD4"/>
    <w:rsid w:val="007311C6"/>
    <w:rsid w:val="007315E8"/>
    <w:rsid w:val="00731F3F"/>
    <w:rsid w:val="00734994"/>
    <w:rsid w:val="00736033"/>
    <w:rsid w:val="0073732F"/>
    <w:rsid w:val="00737679"/>
    <w:rsid w:val="007401DD"/>
    <w:rsid w:val="0074049A"/>
    <w:rsid w:val="00740B6C"/>
    <w:rsid w:val="0074137F"/>
    <w:rsid w:val="00742009"/>
    <w:rsid w:val="0074352D"/>
    <w:rsid w:val="00744113"/>
    <w:rsid w:val="0074526E"/>
    <w:rsid w:val="0074549A"/>
    <w:rsid w:val="00746D94"/>
    <w:rsid w:val="00747231"/>
    <w:rsid w:val="007477A9"/>
    <w:rsid w:val="00750764"/>
    <w:rsid w:val="00750B48"/>
    <w:rsid w:val="0075193A"/>
    <w:rsid w:val="0075202A"/>
    <w:rsid w:val="00752309"/>
    <w:rsid w:val="007528C5"/>
    <w:rsid w:val="00753287"/>
    <w:rsid w:val="007534B7"/>
    <w:rsid w:val="00753A3C"/>
    <w:rsid w:val="007543DC"/>
    <w:rsid w:val="00754E71"/>
    <w:rsid w:val="00755E43"/>
    <w:rsid w:val="007562E7"/>
    <w:rsid w:val="00756E95"/>
    <w:rsid w:val="007570F5"/>
    <w:rsid w:val="00761CAD"/>
    <w:rsid w:val="00762FBC"/>
    <w:rsid w:val="00763438"/>
    <w:rsid w:val="007643F9"/>
    <w:rsid w:val="007646D1"/>
    <w:rsid w:val="00764AB0"/>
    <w:rsid w:val="00764C71"/>
    <w:rsid w:val="00765F44"/>
    <w:rsid w:val="007667F6"/>
    <w:rsid w:val="007676FE"/>
    <w:rsid w:val="00770B61"/>
    <w:rsid w:val="0077272E"/>
    <w:rsid w:val="007728D7"/>
    <w:rsid w:val="00772AA6"/>
    <w:rsid w:val="00773E77"/>
    <w:rsid w:val="00773EB9"/>
    <w:rsid w:val="007749D4"/>
    <w:rsid w:val="00774B2B"/>
    <w:rsid w:val="007759A5"/>
    <w:rsid w:val="00775DE9"/>
    <w:rsid w:val="007773CF"/>
    <w:rsid w:val="00777734"/>
    <w:rsid w:val="00777838"/>
    <w:rsid w:val="00781325"/>
    <w:rsid w:val="007817CB"/>
    <w:rsid w:val="00782DBA"/>
    <w:rsid w:val="00790733"/>
    <w:rsid w:val="00790DC5"/>
    <w:rsid w:val="00792B80"/>
    <w:rsid w:val="007937E7"/>
    <w:rsid w:val="00794502"/>
    <w:rsid w:val="007961E2"/>
    <w:rsid w:val="0079724E"/>
    <w:rsid w:val="00797B39"/>
    <w:rsid w:val="007A06B5"/>
    <w:rsid w:val="007A0C41"/>
    <w:rsid w:val="007A1169"/>
    <w:rsid w:val="007A173B"/>
    <w:rsid w:val="007A24BC"/>
    <w:rsid w:val="007A2F30"/>
    <w:rsid w:val="007A554A"/>
    <w:rsid w:val="007A6850"/>
    <w:rsid w:val="007A720C"/>
    <w:rsid w:val="007A7E19"/>
    <w:rsid w:val="007B25AD"/>
    <w:rsid w:val="007B2C1A"/>
    <w:rsid w:val="007B33EB"/>
    <w:rsid w:val="007B3A41"/>
    <w:rsid w:val="007B3DA8"/>
    <w:rsid w:val="007B65EB"/>
    <w:rsid w:val="007B7473"/>
    <w:rsid w:val="007C05DA"/>
    <w:rsid w:val="007C1436"/>
    <w:rsid w:val="007C1541"/>
    <w:rsid w:val="007C2F60"/>
    <w:rsid w:val="007C322C"/>
    <w:rsid w:val="007C36A6"/>
    <w:rsid w:val="007C44B5"/>
    <w:rsid w:val="007C44BD"/>
    <w:rsid w:val="007C4C67"/>
    <w:rsid w:val="007C60AE"/>
    <w:rsid w:val="007C7C05"/>
    <w:rsid w:val="007D1270"/>
    <w:rsid w:val="007D234F"/>
    <w:rsid w:val="007D3276"/>
    <w:rsid w:val="007D3495"/>
    <w:rsid w:val="007D3907"/>
    <w:rsid w:val="007D5D75"/>
    <w:rsid w:val="007D61CF"/>
    <w:rsid w:val="007E05DD"/>
    <w:rsid w:val="007E0B0B"/>
    <w:rsid w:val="007E18F8"/>
    <w:rsid w:val="007E1EF6"/>
    <w:rsid w:val="007E2045"/>
    <w:rsid w:val="007E2632"/>
    <w:rsid w:val="007E3E5F"/>
    <w:rsid w:val="007E4948"/>
    <w:rsid w:val="007E6948"/>
    <w:rsid w:val="007E6C6F"/>
    <w:rsid w:val="007E7247"/>
    <w:rsid w:val="007E7697"/>
    <w:rsid w:val="007F11A4"/>
    <w:rsid w:val="007F141E"/>
    <w:rsid w:val="007F227B"/>
    <w:rsid w:val="007F2B2B"/>
    <w:rsid w:val="007F3FF6"/>
    <w:rsid w:val="007F43C3"/>
    <w:rsid w:val="007F5205"/>
    <w:rsid w:val="007F5A60"/>
    <w:rsid w:val="007F632B"/>
    <w:rsid w:val="007F6A07"/>
    <w:rsid w:val="007F75AB"/>
    <w:rsid w:val="007F76F5"/>
    <w:rsid w:val="007F7B1F"/>
    <w:rsid w:val="00801556"/>
    <w:rsid w:val="008016E0"/>
    <w:rsid w:val="00801BAB"/>
    <w:rsid w:val="0080374D"/>
    <w:rsid w:val="00803F87"/>
    <w:rsid w:val="008047EF"/>
    <w:rsid w:val="0080480D"/>
    <w:rsid w:val="00804C17"/>
    <w:rsid w:val="008064A0"/>
    <w:rsid w:val="008116F8"/>
    <w:rsid w:val="00812EE1"/>
    <w:rsid w:val="008131E8"/>
    <w:rsid w:val="00813312"/>
    <w:rsid w:val="008133DA"/>
    <w:rsid w:val="00813426"/>
    <w:rsid w:val="00813A1A"/>
    <w:rsid w:val="00813C5B"/>
    <w:rsid w:val="0081443D"/>
    <w:rsid w:val="00814CFC"/>
    <w:rsid w:val="00815A22"/>
    <w:rsid w:val="00816406"/>
    <w:rsid w:val="00820EBF"/>
    <w:rsid w:val="0082170B"/>
    <w:rsid w:val="00821FBB"/>
    <w:rsid w:val="0082266C"/>
    <w:rsid w:val="00822F14"/>
    <w:rsid w:val="008257A8"/>
    <w:rsid w:val="00826103"/>
    <w:rsid w:val="00826271"/>
    <w:rsid w:val="008276B7"/>
    <w:rsid w:val="0083131C"/>
    <w:rsid w:val="00831850"/>
    <w:rsid w:val="008328D1"/>
    <w:rsid w:val="0083344A"/>
    <w:rsid w:val="008336FF"/>
    <w:rsid w:val="00834455"/>
    <w:rsid w:val="008370A1"/>
    <w:rsid w:val="00837C22"/>
    <w:rsid w:val="00840359"/>
    <w:rsid w:val="008406EF"/>
    <w:rsid w:val="00840E37"/>
    <w:rsid w:val="008412B4"/>
    <w:rsid w:val="00841E67"/>
    <w:rsid w:val="00843A51"/>
    <w:rsid w:val="00843CC2"/>
    <w:rsid w:val="00850317"/>
    <w:rsid w:val="00850CC8"/>
    <w:rsid w:val="00851810"/>
    <w:rsid w:val="00851B32"/>
    <w:rsid w:val="0085210F"/>
    <w:rsid w:val="0085215B"/>
    <w:rsid w:val="0085491F"/>
    <w:rsid w:val="00855009"/>
    <w:rsid w:val="00857505"/>
    <w:rsid w:val="00857B9A"/>
    <w:rsid w:val="00861D20"/>
    <w:rsid w:val="00862036"/>
    <w:rsid w:val="00863C2D"/>
    <w:rsid w:val="00864597"/>
    <w:rsid w:val="008653A3"/>
    <w:rsid w:val="00866108"/>
    <w:rsid w:val="00866E91"/>
    <w:rsid w:val="00866F9B"/>
    <w:rsid w:val="0086709B"/>
    <w:rsid w:val="008670A2"/>
    <w:rsid w:val="00867F2F"/>
    <w:rsid w:val="00872AA9"/>
    <w:rsid w:val="0087484E"/>
    <w:rsid w:val="008756F3"/>
    <w:rsid w:val="008767C5"/>
    <w:rsid w:val="00880208"/>
    <w:rsid w:val="0088091C"/>
    <w:rsid w:val="00881515"/>
    <w:rsid w:val="00882372"/>
    <w:rsid w:val="00883A0E"/>
    <w:rsid w:val="008840E7"/>
    <w:rsid w:val="00884F97"/>
    <w:rsid w:val="008864EE"/>
    <w:rsid w:val="00890890"/>
    <w:rsid w:val="00891ACB"/>
    <w:rsid w:val="008927FD"/>
    <w:rsid w:val="00893876"/>
    <w:rsid w:val="00894386"/>
    <w:rsid w:val="0089459A"/>
    <w:rsid w:val="00895B6B"/>
    <w:rsid w:val="0089710B"/>
    <w:rsid w:val="008A0809"/>
    <w:rsid w:val="008A2451"/>
    <w:rsid w:val="008A28B8"/>
    <w:rsid w:val="008A44D3"/>
    <w:rsid w:val="008A4909"/>
    <w:rsid w:val="008A5D1D"/>
    <w:rsid w:val="008B0997"/>
    <w:rsid w:val="008B1CE6"/>
    <w:rsid w:val="008B48FD"/>
    <w:rsid w:val="008B5476"/>
    <w:rsid w:val="008B5B02"/>
    <w:rsid w:val="008B60D7"/>
    <w:rsid w:val="008B797E"/>
    <w:rsid w:val="008C2BFB"/>
    <w:rsid w:val="008C4612"/>
    <w:rsid w:val="008C4909"/>
    <w:rsid w:val="008C4FFE"/>
    <w:rsid w:val="008C5838"/>
    <w:rsid w:val="008C695D"/>
    <w:rsid w:val="008C6BF2"/>
    <w:rsid w:val="008D0BB3"/>
    <w:rsid w:val="008D3384"/>
    <w:rsid w:val="008D5B09"/>
    <w:rsid w:val="008D5FF5"/>
    <w:rsid w:val="008D6FD8"/>
    <w:rsid w:val="008D7A06"/>
    <w:rsid w:val="008D7EF7"/>
    <w:rsid w:val="008E1B1D"/>
    <w:rsid w:val="008E1DE9"/>
    <w:rsid w:val="008E2142"/>
    <w:rsid w:val="008E428F"/>
    <w:rsid w:val="008E4A09"/>
    <w:rsid w:val="008E5F21"/>
    <w:rsid w:val="008E6319"/>
    <w:rsid w:val="008E6A72"/>
    <w:rsid w:val="008E7157"/>
    <w:rsid w:val="008F00C6"/>
    <w:rsid w:val="008F030E"/>
    <w:rsid w:val="008F1C09"/>
    <w:rsid w:val="008F240F"/>
    <w:rsid w:val="008F32F0"/>
    <w:rsid w:val="008F4004"/>
    <w:rsid w:val="008F4958"/>
    <w:rsid w:val="008F6188"/>
    <w:rsid w:val="008F763B"/>
    <w:rsid w:val="009000E2"/>
    <w:rsid w:val="009003ED"/>
    <w:rsid w:val="00901721"/>
    <w:rsid w:val="0090383E"/>
    <w:rsid w:val="009040B6"/>
    <w:rsid w:val="009052D4"/>
    <w:rsid w:val="00905EB0"/>
    <w:rsid w:val="00907A9C"/>
    <w:rsid w:val="00910B4C"/>
    <w:rsid w:val="009111CA"/>
    <w:rsid w:val="00911490"/>
    <w:rsid w:val="00911C14"/>
    <w:rsid w:val="00911E7F"/>
    <w:rsid w:val="0091443C"/>
    <w:rsid w:val="00915CD9"/>
    <w:rsid w:val="009165FC"/>
    <w:rsid w:val="00916671"/>
    <w:rsid w:val="009178B2"/>
    <w:rsid w:val="009207C9"/>
    <w:rsid w:val="00920DAA"/>
    <w:rsid w:val="0092141E"/>
    <w:rsid w:val="009217A4"/>
    <w:rsid w:val="00921D5F"/>
    <w:rsid w:val="00921E2E"/>
    <w:rsid w:val="009226EE"/>
    <w:rsid w:val="0092322A"/>
    <w:rsid w:val="00924752"/>
    <w:rsid w:val="009254BE"/>
    <w:rsid w:val="0092656D"/>
    <w:rsid w:val="009304DD"/>
    <w:rsid w:val="00930A29"/>
    <w:rsid w:val="0093338F"/>
    <w:rsid w:val="00934306"/>
    <w:rsid w:val="00934B5E"/>
    <w:rsid w:val="00934EE9"/>
    <w:rsid w:val="00936472"/>
    <w:rsid w:val="0093691E"/>
    <w:rsid w:val="00936B89"/>
    <w:rsid w:val="009379AE"/>
    <w:rsid w:val="00940F8C"/>
    <w:rsid w:val="0094184B"/>
    <w:rsid w:val="0094297C"/>
    <w:rsid w:val="009452EF"/>
    <w:rsid w:val="009461F5"/>
    <w:rsid w:val="00946505"/>
    <w:rsid w:val="0094690E"/>
    <w:rsid w:val="00950C57"/>
    <w:rsid w:val="00950F36"/>
    <w:rsid w:val="00951FE5"/>
    <w:rsid w:val="00952024"/>
    <w:rsid w:val="00954134"/>
    <w:rsid w:val="00954186"/>
    <w:rsid w:val="00955950"/>
    <w:rsid w:val="009609D3"/>
    <w:rsid w:val="00961B8C"/>
    <w:rsid w:val="00961E76"/>
    <w:rsid w:val="0096356B"/>
    <w:rsid w:val="009660A9"/>
    <w:rsid w:val="00966A14"/>
    <w:rsid w:val="0097253B"/>
    <w:rsid w:val="00973098"/>
    <w:rsid w:val="00973528"/>
    <w:rsid w:val="00973672"/>
    <w:rsid w:val="009754BB"/>
    <w:rsid w:val="0097594B"/>
    <w:rsid w:val="00975A04"/>
    <w:rsid w:val="00975C67"/>
    <w:rsid w:val="00976191"/>
    <w:rsid w:val="00977596"/>
    <w:rsid w:val="00977C81"/>
    <w:rsid w:val="00982C3C"/>
    <w:rsid w:val="00984B76"/>
    <w:rsid w:val="00984ED7"/>
    <w:rsid w:val="00984FFC"/>
    <w:rsid w:val="009851CD"/>
    <w:rsid w:val="00985761"/>
    <w:rsid w:val="009857D5"/>
    <w:rsid w:val="00985FE1"/>
    <w:rsid w:val="00987515"/>
    <w:rsid w:val="009875F5"/>
    <w:rsid w:val="00990CB6"/>
    <w:rsid w:val="0099167B"/>
    <w:rsid w:val="009921B1"/>
    <w:rsid w:val="0099668B"/>
    <w:rsid w:val="009969A6"/>
    <w:rsid w:val="00996CE4"/>
    <w:rsid w:val="009975AE"/>
    <w:rsid w:val="009A0FA0"/>
    <w:rsid w:val="009A242D"/>
    <w:rsid w:val="009A4CF1"/>
    <w:rsid w:val="009A615E"/>
    <w:rsid w:val="009A64B2"/>
    <w:rsid w:val="009B0238"/>
    <w:rsid w:val="009B060C"/>
    <w:rsid w:val="009B08CD"/>
    <w:rsid w:val="009B1FDE"/>
    <w:rsid w:val="009B2E36"/>
    <w:rsid w:val="009B35DC"/>
    <w:rsid w:val="009B3D56"/>
    <w:rsid w:val="009B3FAC"/>
    <w:rsid w:val="009B4DE9"/>
    <w:rsid w:val="009B5752"/>
    <w:rsid w:val="009C0584"/>
    <w:rsid w:val="009C16C0"/>
    <w:rsid w:val="009C3011"/>
    <w:rsid w:val="009C3422"/>
    <w:rsid w:val="009C3880"/>
    <w:rsid w:val="009C4325"/>
    <w:rsid w:val="009C45AB"/>
    <w:rsid w:val="009C4D3A"/>
    <w:rsid w:val="009C6343"/>
    <w:rsid w:val="009C6710"/>
    <w:rsid w:val="009C6FBF"/>
    <w:rsid w:val="009C7332"/>
    <w:rsid w:val="009D01DF"/>
    <w:rsid w:val="009D0458"/>
    <w:rsid w:val="009D19DE"/>
    <w:rsid w:val="009D3072"/>
    <w:rsid w:val="009D33DE"/>
    <w:rsid w:val="009D4B20"/>
    <w:rsid w:val="009D4FE5"/>
    <w:rsid w:val="009D72CA"/>
    <w:rsid w:val="009D7561"/>
    <w:rsid w:val="009E05A8"/>
    <w:rsid w:val="009E0B74"/>
    <w:rsid w:val="009E1159"/>
    <w:rsid w:val="009E1978"/>
    <w:rsid w:val="009E1A43"/>
    <w:rsid w:val="009E1D88"/>
    <w:rsid w:val="009E29C6"/>
    <w:rsid w:val="009E2D7D"/>
    <w:rsid w:val="009E44C7"/>
    <w:rsid w:val="009E58E3"/>
    <w:rsid w:val="009E5BD4"/>
    <w:rsid w:val="009E7336"/>
    <w:rsid w:val="009F167B"/>
    <w:rsid w:val="009F2E38"/>
    <w:rsid w:val="009F47E3"/>
    <w:rsid w:val="00A0066F"/>
    <w:rsid w:val="00A01F4B"/>
    <w:rsid w:val="00A0213E"/>
    <w:rsid w:val="00A0363F"/>
    <w:rsid w:val="00A0425D"/>
    <w:rsid w:val="00A042B7"/>
    <w:rsid w:val="00A04DD6"/>
    <w:rsid w:val="00A04FD1"/>
    <w:rsid w:val="00A05D31"/>
    <w:rsid w:val="00A06599"/>
    <w:rsid w:val="00A06EF6"/>
    <w:rsid w:val="00A07491"/>
    <w:rsid w:val="00A07DD5"/>
    <w:rsid w:val="00A100A0"/>
    <w:rsid w:val="00A14044"/>
    <w:rsid w:val="00A14B97"/>
    <w:rsid w:val="00A211A1"/>
    <w:rsid w:val="00A22488"/>
    <w:rsid w:val="00A229C9"/>
    <w:rsid w:val="00A2356D"/>
    <w:rsid w:val="00A236B1"/>
    <w:rsid w:val="00A25FED"/>
    <w:rsid w:val="00A2627B"/>
    <w:rsid w:val="00A274A1"/>
    <w:rsid w:val="00A274FC"/>
    <w:rsid w:val="00A307C1"/>
    <w:rsid w:val="00A30B7B"/>
    <w:rsid w:val="00A31E85"/>
    <w:rsid w:val="00A31F7F"/>
    <w:rsid w:val="00A3303B"/>
    <w:rsid w:val="00A33757"/>
    <w:rsid w:val="00A33E6E"/>
    <w:rsid w:val="00A34E4F"/>
    <w:rsid w:val="00A356C8"/>
    <w:rsid w:val="00A358E1"/>
    <w:rsid w:val="00A36859"/>
    <w:rsid w:val="00A36AEA"/>
    <w:rsid w:val="00A36C11"/>
    <w:rsid w:val="00A3770A"/>
    <w:rsid w:val="00A40639"/>
    <w:rsid w:val="00A40E4C"/>
    <w:rsid w:val="00A421EE"/>
    <w:rsid w:val="00A428CE"/>
    <w:rsid w:val="00A429A4"/>
    <w:rsid w:val="00A43104"/>
    <w:rsid w:val="00A434BE"/>
    <w:rsid w:val="00A4360F"/>
    <w:rsid w:val="00A441B1"/>
    <w:rsid w:val="00A45F1D"/>
    <w:rsid w:val="00A46976"/>
    <w:rsid w:val="00A47927"/>
    <w:rsid w:val="00A5184C"/>
    <w:rsid w:val="00A51B2C"/>
    <w:rsid w:val="00A524F6"/>
    <w:rsid w:val="00A52D14"/>
    <w:rsid w:val="00A53560"/>
    <w:rsid w:val="00A53E6E"/>
    <w:rsid w:val="00A550F9"/>
    <w:rsid w:val="00A558CD"/>
    <w:rsid w:val="00A55E3E"/>
    <w:rsid w:val="00A55EB8"/>
    <w:rsid w:val="00A613B8"/>
    <w:rsid w:val="00A62538"/>
    <w:rsid w:val="00A62D04"/>
    <w:rsid w:val="00A63992"/>
    <w:rsid w:val="00A64432"/>
    <w:rsid w:val="00A64C8A"/>
    <w:rsid w:val="00A64FEE"/>
    <w:rsid w:val="00A71198"/>
    <w:rsid w:val="00A73E56"/>
    <w:rsid w:val="00A73FC6"/>
    <w:rsid w:val="00A74314"/>
    <w:rsid w:val="00A743D2"/>
    <w:rsid w:val="00A74B57"/>
    <w:rsid w:val="00A74D27"/>
    <w:rsid w:val="00A74DC3"/>
    <w:rsid w:val="00A75699"/>
    <w:rsid w:val="00A76405"/>
    <w:rsid w:val="00A775B8"/>
    <w:rsid w:val="00A77A7B"/>
    <w:rsid w:val="00A80DA0"/>
    <w:rsid w:val="00A87CA7"/>
    <w:rsid w:val="00A9016F"/>
    <w:rsid w:val="00A91BA2"/>
    <w:rsid w:val="00A928D5"/>
    <w:rsid w:val="00A92DF6"/>
    <w:rsid w:val="00A93436"/>
    <w:rsid w:val="00A93B87"/>
    <w:rsid w:val="00A946EF"/>
    <w:rsid w:val="00A94CB2"/>
    <w:rsid w:val="00A956CC"/>
    <w:rsid w:val="00A9686B"/>
    <w:rsid w:val="00A96E6C"/>
    <w:rsid w:val="00A9701D"/>
    <w:rsid w:val="00AA160B"/>
    <w:rsid w:val="00AA1AA5"/>
    <w:rsid w:val="00AA272E"/>
    <w:rsid w:val="00AA299F"/>
    <w:rsid w:val="00AA41B3"/>
    <w:rsid w:val="00AA46B5"/>
    <w:rsid w:val="00AA53BB"/>
    <w:rsid w:val="00AA6033"/>
    <w:rsid w:val="00AA6098"/>
    <w:rsid w:val="00AA6304"/>
    <w:rsid w:val="00AA77F1"/>
    <w:rsid w:val="00AA7F87"/>
    <w:rsid w:val="00AB01A4"/>
    <w:rsid w:val="00AB0DDE"/>
    <w:rsid w:val="00AB1357"/>
    <w:rsid w:val="00AB3F1E"/>
    <w:rsid w:val="00AB501E"/>
    <w:rsid w:val="00AB7D49"/>
    <w:rsid w:val="00AC079A"/>
    <w:rsid w:val="00AC2C53"/>
    <w:rsid w:val="00AC3048"/>
    <w:rsid w:val="00AC3230"/>
    <w:rsid w:val="00AC3E04"/>
    <w:rsid w:val="00AC61C3"/>
    <w:rsid w:val="00AC7658"/>
    <w:rsid w:val="00AC768A"/>
    <w:rsid w:val="00AC7B92"/>
    <w:rsid w:val="00AD1077"/>
    <w:rsid w:val="00AD1CB3"/>
    <w:rsid w:val="00AD2C87"/>
    <w:rsid w:val="00AD32EA"/>
    <w:rsid w:val="00AD3D9D"/>
    <w:rsid w:val="00AD489D"/>
    <w:rsid w:val="00AD523B"/>
    <w:rsid w:val="00AE05AF"/>
    <w:rsid w:val="00AE2153"/>
    <w:rsid w:val="00AE3F3C"/>
    <w:rsid w:val="00AE49D3"/>
    <w:rsid w:val="00AE77D2"/>
    <w:rsid w:val="00AF02DB"/>
    <w:rsid w:val="00AF09AC"/>
    <w:rsid w:val="00AF20A1"/>
    <w:rsid w:val="00AF20EB"/>
    <w:rsid w:val="00AF3AD6"/>
    <w:rsid w:val="00AF3C3C"/>
    <w:rsid w:val="00AF4600"/>
    <w:rsid w:val="00AF58D9"/>
    <w:rsid w:val="00AF719A"/>
    <w:rsid w:val="00AF761F"/>
    <w:rsid w:val="00AF7E62"/>
    <w:rsid w:val="00AF7FFD"/>
    <w:rsid w:val="00B00BCB"/>
    <w:rsid w:val="00B02C9E"/>
    <w:rsid w:val="00B03D19"/>
    <w:rsid w:val="00B0466D"/>
    <w:rsid w:val="00B0514B"/>
    <w:rsid w:val="00B0538D"/>
    <w:rsid w:val="00B055AC"/>
    <w:rsid w:val="00B056B9"/>
    <w:rsid w:val="00B06543"/>
    <w:rsid w:val="00B06BF6"/>
    <w:rsid w:val="00B0718A"/>
    <w:rsid w:val="00B077EE"/>
    <w:rsid w:val="00B07C00"/>
    <w:rsid w:val="00B10206"/>
    <w:rsid w:val="00B11837"/>
    <w:rsid w:val="00B141E3"/>
    <w:rsid w:val="00B1647B"/>
    <w:rsid w:val="00B175DA"/>
    <w:rsid w:val="00B22EEB"/>
    <w:rsid w:val="00B253A6"/>
    <w:rsid w:val="00B25B29"/>
    <w:rsid w:val="00B26324"/>
    <w:rsid w:val="00B27B04"/>
    <w:rsid w:val="00B30160"/>
    <w:rsid w:val="00B302D1"/>
    <w:rsid w:val="00B30431"/>
    <w:rsid w:val="00B3154D"/>
    <w:rsid w:val="00B32622"/>
    <w:rsid w:val="00B35F41"/>
    <w:rsid w:val="00B3697A"/>
    <w:rsid w:val="00B42021"/>
    <w:rsid w:val="00B43469"/>
    <w:rsid w:val="00B43CA0"/>
    <w:rsid w:val="00B443EE"/>
    <w:rsid w:val="00B44A15"/>
    <w:rsid w:val="00B4520E"/>
    <w:rsid w:val="00B45753"/>
    <w:rsid w:val="00B45CA3"/>
    <w:rsid w:val="00B45F40"/>
    <w:rsid w:val="00B473F9"/>
    <w:rsid w:val="00B47CB3"/>
    <w:rsid w:val="00B526B6"/>
    <w:rsid w:val="00B52D47"/>
    <w:rsid w:val="00B54007"/>
    <w:rsid w:val="00B54757"/>
    <w:rsid w:val="00B55C4D"/>
    <w:rsid w:val="00B55DBB"/>
    <w:rsid w:val="00B61D41"/>
    <w:rsid w:val="00B61F13"/>
    <w:rsid w:val="00B629AF"/>
    <w:rsid w:val="00B636DA"/>
    <w:rsid w:val="00B63DD0"/>
    <w:rsid w:val="00B66DBE"/>
    <w:rsid w:val="00B6764E"/>
    <w:rsid w:val="00B67A68"/>
    <w:rsid w:val="00B70114"/>
    <w:rsid w:val="00B718BF"/>
    <w:rsid w:val="00B71BA0"/>
    <w:rsid w:val="00B7204D"/>
    <w:rsid w:val="00B73555"/>
    <w:rsid w:val="00B737B8"/>
    <w:rsid w:val="00B7403B"/>
    <w:rsid w:val="00B74996"/>
    <w:rsid w:val="00B74EF5"/>
    <w:rsid w:val="00B755D5"/>
    <w:rsid w:val="00B776FF"/>
    <w:rsid w:val="00B80BD8"/>
    <w:rsid w:val="00B828CD"/>
    <w:rsid w:val="00B832FA"/>
    <w:rsid w:val="00B83773"/>
    <w:rsid w:val="00B84471"/>
    <w:rsid w:val="00B84497"/>
    <w:rsid w:val="00B847D2"/>
    <w:rsid w:val="00B848C5"/>
    <w:rsid w:val="00B84CB4"/>
    <w:rsid w:val="00B8601E"/>
    <w:rsid w:val="00B872F2"/>
    <w:rsid w:val="00B874F6"/>
    <w:rsid w:val="00B87BA5"/>
    <w:rsid w:val="00B9125B"/>
    <w:rsid w:val="00B9333D"/>
    <w:rsid w:val="00B95A1C"/>
    <w:rsid w:val="00B968EA"/>
    <w:rsid w:val="00B9768D"/>
    <w:rsid w:val="00B97861"/>
    <w:rsid w:val="00BA084F"/>
    <w:rsid w:val="00BA0BDF"/>
    <w:rsid w:val="00BA153B"/>
    <w:rsid w:val="00BA4634"/>
    <w:rsid w:val="00BA55E1"/>
    <w:rsid w:val="00BA6A49"/>
    <w:rsid w:val="00BA74EF"/>
    <w:rsid w:val="00BA7D35"/>
    <w:rsid w:val="00BA7ED7"/>
    <w:rsid w:val="00BB1F8C"/>
    <w:rsid w:val="00BB3F2A"/>
    <w:rsid w:val="00BB407F"/>
    <w:rsid w:val="00BB4888"/>
    <w:rsid w:val="00BB60A1"/>
    <w:rsid w:val="00BB6767"/>
    <w:rsid w:val="00BC151E"/>
    <w:rsid w:val="00BC3B83"/>
    <w:rsid w:val="00BC4418"/>
    <w:rsid w:val="00BC47A3"/>
    <w:rsid w:val="00BC4D1D"/>
    <w:rsid w:val="00BC51BA"/>
    <w:rsid w:val="00BC58E4"/>
    <w:rsid w:val="00BD010B"/>
    <w:rsid w:val="00BD0B7F"/>
    <w:rsid w:val="00BD0ECF"/>
    <w:rsid w:val="00BD1901"/>
    <w:rsid w:val="00BD35A6"/>
    <w:rsid w:val="00BD5372"/>
    <w:rsid w:val="00BD7EBF"/>
    <w:rsid w:val="00BE19A1"/>
    <w:rsid w:val="00BE2D0E"/>
    <w:rsid w:val="00BE67CB"/>
    <w:rsid w:val="00BE6F50"/>
    <w:rsid w:val="00BF1D11"/>
    <w:rsid w:val="00BF4F08"/>
    <w:rsid w:val="00BF5307"/>
    <w:rsid w:val="00BF550B"/>
    <w:rsid w:val="00BF55DD"/>
    <w:rsid w:val="00BF5631"/>
    <w:rsid w:val="00BF5AFA"/>
    <w:rsid w:val="00BF6BD4"/>
    <w:rsid w:val="00BF7E8E"/>
    <w:rsid w:val="00C008C0"/>
    <w:rsid w:val="00C02330"/>
    <w:rsid w:val="00C02FB7"/>
    <w:rsid w:val="00C04607"/>
    <w:rsid w:val="00C056CF"/>
    <w:rsid w:val="00C0698C"/>
    <w:rsid w:val="00C07890"/>
    <w:rsid w:val="00C10BC9"/>
    <w:rsid w:val="00C10C43"/>
    <w:rsid w:val="00C1111A"/>
    <w:rsid w:val="00C11659"/>
    <w:rsid w:val="00C12014"/>
    <w:rsid w:val="00C12437"/>
    <w:rsid w:val="00C127B6"/>
    <w:rsid w:val="00C12D74"/>
    <w:rsid w:val="00C1328F"/>
    <w:rsid w:val="00C1488A"/>
    <w:rsid w:val="00C1669D"/>
    <w:rsid w:val="00C1689B"/>
    <w:rsid w:val="00C175B3"/>
    <w:rsid w:val="00C17D32"/>
    <w:rsid w:val="00C2047A"/>
    <w:rsid w:val="00C20D9A"/>
    <w:rsid w:val="00C20DA1"/>
    <w:rsid w:val="00C20E4F"/>
    <w:rsid w:val="00C214AC"/>
    <w:rsid w:val="00C217E3"/>
    <w:rsid w:val="00C22946"/>
    <w:rsid w:val="00C23036"/>
    <w:rsid w:val="00C23C08"/>
    <w:rsid w:val="00C25643"/>
    <w:rsid w:val="00C25C43"/>
    <w:rsid w:val="00C2600B"/>
    <w:rsid w:val="00C27D41"/>
    <w:rsid w:val="00C3089D"/>
    <w:rsid w:val="00C31525"/>
    <w:rsid w:val="00C31642"/>
    <w:rsid w:val="00C32B6C"/>
    <w:rsid w:val="00C35B0C"/>
    <w:rsid w:val="00C36DF2"/>
    <w:rsid w:val="00C37E81"/>
    <w:rsid w:val="00C41100"/>
    <w:rsid w:val="00C43136"/>
    <w:rsid w:val="00C457ED"/>
    <w:rsid w:val="00C45D80"/>
    <w:rsid w:val="00C46322"/>
    <w:rsid w:val="00C505E5"/>
    <w:rsid w:val="00C551E8"/>
    <w:rsid w:val="00C552A4"/>
    <w:rsid w:val="00C61EE9"/>
    <w:rsid w:val="00C6262A"/>
    <w:rsid w:val="00C62A24"/>
    <w:rsid w:val="00C70D88"/>
    <w:rsid w:val="00C736A1"/>
    <w:rsid w:val="00C73949"/>
    <w:rsid w:val="00C73C3D"/>
    <w:rsid w:val="00C76C54"/>
    <w:rsid w:val="00C80AD7"/>
    <w:rsid w:val="00C81915"/>
    <w:rsid w:val="00C8191F"/>
    <w:rsid w:val="00C820F6"/>
    <w:rsid w:val="00C834AA"/>
    <w:rsid w:val="00C83704"/>
    <w:rsid w:val="00C83CD7"/>
    <w:rsid w:val="00C85605"/>
    <w:rsid w:val="00C90DE9"/>
    <w:rsid w:val="00C91662"/>
    <w:rsid w:val="00C94164"/>
    <w:rsid w:val="00C941BE"/>
    <w:rsid w:val="00C95DF7"/>
    <w:rsid w:val="00C96466"/>
    <w:rsid w:val="00C96822"/>
    <w:rsid w:val="00C96A45"/>
    <w:rsid w:val="00C9708A"/>
    <w:rsid w:val="00CA0E7B"/>
    <w:rsid w:val="00CA1040"/>
    <w:rsid w:val="00CA186B"/>
    <w:rsid w:val="00CA265B"/>
    <w:rsid w:val="00CA5C06"/>
    <w:rsid w:val="00CA7139"/>
    <w:rsid w:val="00CA732F"/>
    <w:rsid w:val="00CB008B"/>
    <w:rsid w:val="00CB0F99"/>
    <w:rsid w:val="00CB30B9"/>
    <w:rsid w:val="00CB3E07"/>
    <w:rsid w:val="00CB4CB2"/>
    <w:rsid w:val="00CB5FBA"/>
    <w:rsid w:val="00CC228F"/>
    <w:rsid w:val="00CC3972"/>
    <w:rsid w:val="00CC4B02"/>
    <w:rsid w:val="00CC5C8E"/>
    <w:rsid w:val="00CC62D4"/>
    <w:rsid w:val="00CC64B2"/>
    <w:rsid w:val="00CC777F"/>
    <w:rsid w:val="00CC7A66"/>
    <w:rsid w:val="00CD021E"/>
    <w:rsid w:val="00CD3F52"/>
    <w:rsid w:val="00CE071B"/>
    <w:rsid w:val="00CE1090"/>
    <w:rsid w:val="00CE1858"/>
    <w:rsid w:val="00CE2B90"/>
    <w:rsid w:val="00CE47C3"/>
    <w:rsid w:val="00CE47DC"/>
    <w:rsid w:val="00CE5248"/>
    <w:rsid w:val="00CE5573"/>
    <w:rsid w:val="00CE55AB"/>
    <w:rsid w:val="00CE7BE3"/>
    <w:rsid w:val="00CF160B"/>
    <w:rsid w:val="00CF166B"/>
    <w:rsid w:val="00CF283B"/>
    <w:rsid w:val="00CF3084"/>
    <w:rsid w:val="00CF47B4"/>
    <w:rsid w:val="00CF485D"/>
    <w:rsid w:val="00CF5E7F"/>
    <w:rsid w:val="00CF6833"/>
    <w:rsid w:val="00CF7412"/>
    <w:rsid w:val="00CF7773"/>
    <w:rsid w:val="00CF7D45"/>
    <w:rsid w:val="00D00F33"/>
    <w:rsid w:val="00D0246E"/>
    <w:rsid w:val="00D02A4B"/>
    <w:rsid w:val="00D02DDE"/>
    <w:rsid w:val="00D02E9F"/>
    <w:rsid w:val="00D039F8"/>
    <w:rsid w:val="00D06051"/>
    <w:rsid w:val="00D07400"/>
    <w:rsid w:val="00D11B82"/>
    <w:rsid w:val="00D1459F"/>
    <w:rsid w:val="00D20BA3"/>
    <w:rsid w:val="00D22625"/>
    <w:rsid w:val="00D233E4"/>
    <w:rsid w:val="00D23855"/>
    <w:rsid w:val="00D27727"/>
    <w:rsid w:val="00D27834"/>
    <w:rsid w:val="00D30CD2"/>
    <w:rsid w:val="00D30DFA"/>
    <w:rsid w:val="00D31AEA"/>
    <w:rsid w:val="00D32827"/>
    <w:rsid w:val="00D3355C"/>
    <w:rsid w:val="00D3413E"/>
    <w:rsid w:val="00D3418D"/>
    <w:rsid w:val="00D34E66"/>
    <w:rsid w:val="00D36156"/>
    <w:rsid w:val="00D3674B"/>
    <w:rsid w:val="00D410C4"/>
    <w:rsid w:val="00D42317"/>
    <w:rsid w:val="00D42677"/>
    <w:rsid w:val="00D42C82"/>
    <w:rsid w:val="00D4321C"/>
    <w:rsid w:val="00D43483"/>
    <w:rsid w:val="00D44B82"/>
    <w:rsid w:val="00D4533F"/>
    <w:rsid w:val="00D4730D"/>
    <w:rsid w:val="00D500A0"/>
    <w:rsid w:val="00D521D3"/>
    <w:rsid w:val="00D54622"/>
    <w:rsid w:val="00D5762A"/>
    <w:rsid w:val="00D57B8B"/>
    <w:rsid w:val="00D601E2"/>
    <w:rsid w:val="00D6020F"/>
    <w:rsid w:val="00D608C2"/>
    <w:rsid w:val="00D61A4A"/>
    <w:rsid w:val="00D62336"/>
    <w:rsid w:val="00D62F7A"/>
    <w:rsid w:val="00D63A36"/>
    <w:rsid w:val="00D649E0"/>
    <w:rsid w:val="00D667DB"/>
    <w:rsid w:val="00D67DC4"/>
    <w:rsid w:val="00D67E3F"/>
    <w:rsid w:val="00D701AB"/>
    <w:rsid w:val="00D7036B"/>
    <w:rsid w:val="00D722F9"/>
    <w:rsid w:val="00D7263A"/>
    <w:rsid w:val="00D730E7"/>
    <w:rsid w:val="00D737BB"/>
    <w:rsid w:val="00D73D4C"/>
    <w:rsid w:val="00D73E58"/>
    <w:rsid w:val="00D75599"/>
    <w:rsid w:val="00D757E4"/>
    <w:rsid w:val="00D772E8"/>
    <w:rsid w:val="00D7756E"/>
    <w:rsid w:val="00D80334"/>
    <w:rsid w:val="00D80E5C"/>
    <w:rsid w:val="00D82CE6"/>
    <w:rsid w:val="00D83A33"/>
    <w:rsid w:val="00D8669D"/>
    <w:rsid w:val="00D86DCD"/>
    <w:rsid w:val="00D9011E"/>
    <w:rsid w:val="00D901FE"/>
    <w:rsid w:val="00D91B20"/>
    <w:rsid w:val="00D92376"/>
    <w:rsid w:val="00D93DC6"/>
    <w:rsid w:val="00D94878"/>
    <w:rsid w:val="00D959F1"/>
    <w:rsid w:val="00D95E1F"/>
    <w:rsid w:val="00D974AD"/>
    <w:rsid w:val="00DA1751"/>
    <w:rsid w:val="00DA1D38"/>
    <w:rsid w:val="00DA235F"/>
    <w:rsid w:val="00DA28AA"/>
    <w:rsid w:val="00DA34BE"/>
    <w:rsid w:val="00DA3567"/>
    <w:rsid w:val="00DA477B"/>
    <w:rsid w:val="00DA560C"/>
    <w:rsid w:val="00DB26D7"/>
    <w:rsid w:val="00DB2ADF"/>
    <w:rsid w:val="00DB2DE7"/>
    <w:rsid w:val="00DB5B13"/>
    <w:rsid w:val="00DB6152"/>
    <w:rsid w:val="00DC1982"/>
    <w:rsid w:val="00DC2192"/>
    <w:rsid w:val="00DC21DD"/>
    <w:rsid w:val="00DC29D0"/>
    <w:rsid w:val="00DC316B"/>
    <w:rsid w:val="00DC420E"/>
    <w:rsid w:val="00DC7151"/>
    <w:rsid w:val="00DC7A51"/>
    <w:rsid w:val="00DC7FBA"/>
    <w:rsid w:val="00DD0235"/>
    <w:rsid w:val="00DD0482"/>
    <w:rsid w:val="00DD14D8"/>
    <w:rsid w:val="00DD4E33"/>
    <w:rsid w:val="00DD537A"/>
    <w:rsid w:val="00DD6545"/>
    <w:rsid w:val="00DD6784"/>
    <w:rsid w:val="00DD7188"/>
    <w:rsid w:val="00DD7966"/>
    <w:rsid w:val="00DE017D"/>
    <w:rsid w:val="00DE196E"/>
    <w:rsid w:val="00DE2ECF"/>
    <w:rsid w:val="00DE3186"/>
    <w:rsid w:val="00DE5314"/>
    <w:rsid w:val="00DE6E65"/>
    <w:rsid w:val="00DE7769"/>
    <w:rsid w:val="00DF0897"/>
    <w:rsid w:val="00DF5304"/>
    <w:rsid w:val="00DF5CEF"/>
    <w:rsid w:val="00DF6FE9"/>
    <w:rsid w:val="00DF79FC"/>
    <w:rsid w:val="00E01C2A"/>
    <w:rsid w:val="00E01D07"/>
    <w:rsid w:val="00E0505E"/>
    <w:rsid w:val="00E06775"/>
    <w:rsid w:val="00E07F24"/>
    <w:rsid w:val="00E11CC5"/>
    <w:rsid w:val="00E12150"/>
    <w:rsid w:val="00E135A2"/>
    <w:rsid w:val="00E13F9D"/>
    <w:rsid w:val="00E144B2"/>
    <w:rsid w:val="00E149B0"/>
    <w:rsid w:val="00E149C1"/>
    <w:rsid w:val="00E16B25"/>
    <w:rsid w:val="00E203F0"/>
    <w:rsid w:val="00E2138F"/>
    <w:rsid w:val="00E22434"/>
    <w:rsid w:val="00E22EA8"/>
    <w:rsid w:val="00E230B3"/>
    <w:rsid w:val="00E250F5"/>
    <w:rsid w:val="00E2715E"/>
    <w:rsid w:val="00E27DDC"/>
    <w:rsid w:val="00E3110E"/>
    <w:rsid w:val="00E31927"/>
    <w:rsid w:val="00E31A04"/>
    <w:rsid w:val="00E34072"/>
    <w:rsid w:val="00E356D6"/>
    <w:rsid w:val="00E358BD"/>
    <w:rsid w:val="00E35915"/>
    <w:rsid w:val="00E36A42"/>
    <w:rsid w:val="00E36E53"/>
    <w:rsid w:val="00E37F14"/>
    <w:rsid w:val="00E40753"/>
    <w:rsid w:val="00E40F10"/>
    <w:rsid w:val="00E41A3F"/>
    <w:rsid w:val="00E42018"/>
    <w:rsid w:val="00E425A9"/>
    <w:rsid w:val="00E43A87"/>
    <w:rsid w:val="00E442EA"/>
    <w:rsid w:val="00E462C8"/>
    <w:rsid w:val="00E4660B"/>
    <w:rsid w:val="00E508D4"/>
    <w:rsid w:val="00E5116D"/>
    <w:rsid w:val="00E51B5E"/>
    <w:rsid w:val="00E51D73"/>
    <w:rsid w:val="00E51F16"/>
    <w:rsid w:val="00E52736"/>
    <w:rsid w:val="00E52914"/>
    <w:rsid w:val="00E53F3F"/>
    <w:rsid w:val="00E5517C"/>
    <w:rsid w:val="00E5548C"/>
    <w:rsid w:val="00E56BC8"/>
    <w:rsid w:val="00E5725E"/>
    <w:rsid w:val="00E60FDA"/>
    <w:rsid w:val="00E61347"/>
    <w:rsid w:val="00E635AF"/>
    <w:rsid w:val="00E637FF"/>
    <w:rsid w:val="00E642EF"/>
    <w:rsid w:val="00E645A7"/>
    <w:rsid w:val="00E650FC"/>
    <w:rsid w:val="00E67182"/>
    <w:rsid w:val="00E673AA"/>
    <w:rsid w:val="00E7132C"/>
    <w:rsid w:val="00E713F5"/>
    <w:rsid w:val="00E714C8"/>
    <w:rsid w:val="00E71DE7"/>
    <w:rsid w:val="00E7253B"/>
    <w:rsid w:val="00E7261A"/>
    <w:rsid w:val="00E726E9"/>
    <w:rsid w:val="00E74134"/>
    <w:rsid w:val="00E745C3"/>
    <w:rsid w:val="00E74E07"/>
    <w:rsid w:val="00E7573D"/>
    <w:rsid w:val="00E76309"/>
    <w:rsid w:val="00E76635"/>
    <w:rsid w:val="00E7736C"/>
    <w:rsid w:val="00E77A37"/>
    <w:rsid w:val="00E80AFA"/>
    <w:rsid w:val="00E82DC0"/>
    <w:rsid w:val="00E840E9"/>
    <w:rsid w:val="00E84313"/>
    <w:rsid w:val="00E84CB9"/>
    <w:rsid w:val="00E84CDE"/>
    <w:rsid w:val="00E86D81"/>
    <w:rsid w:val="00E871BA"/>
    <w:rsid w:val="00E87841"/>
    <w:rsid w:val="00E91201"/>
    <w:rsid w:val="00E92937"/>
    <w:rsid w:val="00E92D4A"/>
    <w:rsid w:val="00E93C69"/>
    <w:rsid w:val="00E93FF1"/>
    <w:rsid w:val="00E941EA"/>
    <w:rsid w:val="00E9456E"/>
    <w:rsid w:val="00E946C0"/>
    <w:rsid w:val="00E94C2A"/>
    <w:rsid w:val="00E96D71"/>
    <w:rsid w:val="00E970B5"/>
    <w:rsid w:val="00EA0A56"/>
    <w:rsid w:val="00EA0D97"/>
    <w:rsid w:val="00EA117E"/>
    <w:rsid w:val="00EA126A"/>
    <w:rsid w:val="00EA16DB"/>
    <w:rsid w:val="00EA21FB"/>
    <w:rsid w:val="00EA3F7F"/>
    <w:rsid w:val="00EA4332"/>
    <w:rsid w:val="00EA4362"/>
    <w:rsid w:val="00EA495E"/>
    <w:rsid w:val="00EA5BB0"/>
    <w:rsid w:val="00EA5ED4"/>
    <w:rsid w:val="00EA5F3E"/>
    <w:rsid w:val="00EB0D45"/>
    <w:rsid w:val="00EB193D"/>
    <w:rsid w:val="00EB1D56"/>
    <w:rsid w:val="00EB1F87"/>
    <w:rsid w:val="00EB4065"/>
    <w:rsid w:val="00EB6056"/>
    <w:rsid w:val="00EB755B"/>
    <w:rsid w:val="00EC09A0"/>
    <w:rsid w:val="00EC0AD3"/>
    <w:rsid w:val="00EC1D91"/>
    <w:rsid w:val="00EC1E7E"/>
    <w:rsid w:val="00EC2141"/>
    <w:rsid w:val="00EC4DCC"/>
    <w:rsid w:val="00EC6C2A"/>
    <w:rsid w:val="00EC7A8C"/>
    <w:rsid w:val="00ED08E4"/>
    <w:rsid w:val="00ED20F2"/>
    <w:rsid w:val="00ED2B5E"/>
    <w:rsid w:val="00ED4448"/>
    <w:rsid w:val="00ED538F"/>
    <w:rsid w:val="00ED5F98"/>
    <w:rsid w:val="00ED6C1A"/>
    <w:rsid w:val="00EE0B03"/>
    <w:rsid w:val="00EE17BA"/>
    <w:rsid w:val="00EE206A"/>
    <w:rsid w:val="00EE4A70"/>
    <w:rsid w:val="00EE4C5B"/>
    <w:rsid w:val="00EE4D3B"/>
    <w:rsid w:val="00EE5A0D"/>
    <w:rsid w:val="00EE6961"/>
    <w:rsid w:val="00EE74EA"/>
    <w:rsid w:val="00EE7B32"/>
    <w:rsid w:val="00EF0249"/>
    <w:rsid w:val="00EF0B87"/>
    <w:rsid w:val="00EF2292"/>
    <w:rsid w:val="00EF5B09"/>
    <w:rsid w:val="00EF680E"/>
    <w:rsid w:val="00EF6DF6"/>
    <w:rsid w:val="00EF752F"/>
    <w:rsid w:val="00EF757D"/>
    <w:rsid w:val="00F01180"/>
    <w:rsid w:val="00F02219"/>
    <w:rsid w:val="00F02EF8"/>
    <w:rsid w:val="00F0423E"/>
    <w:rsid w:val="00F043C6"/>
    <w:rsid w:val="00F04506"/>
    <w:rsid w:val="00F04B3B"/>
    <w:rsid w:val="00F05D25"/>
    <w:rsid w:val="00F06746"/>
    <w:rsid w:val="00F0790A"/>
    <w:rsid w:val="00F101BA"/>
    <w:rsid w:val="00F112D8"/>
    <w:rsid w:val="00F11948"/>
    <w:rsid w:val="00F11BE5"/>
    <w:rsid w:val="00F13416"/>
    <w:rsid w:val="00F1434C"/>
    <w:rsid w:val="00F146C4"/>
    <w:rsid w:val="00F148E4"/>
    <w:rsid w:val="00F14E61"/>
    <w:rsid w:val="00F14F9E"/>
    <w:rsid w:val="00F155E2"/>
    <w:rsid w:val="00F156E9"/>
    <w:rsid w:val="00F1750A"/>
    <w:rsid w:val="00F17653"/>
    <w:rsid w:val="00F20810"/>
    <w:rsid w:val="00F21BF0"/>
    <w:rsid w:val="00F22321"/>
    <w:rsid w:val="00F22645"/>
    <w:rsid w:val="00F242BF"/>
    <w:rsid w:val="00F245D3"/>
    <w:rsid w:val="00F25403"/>
    <w:rsid w:val="00F254BB"/>
    <w:rsid w:val="00F25511"/>
    <w:rsid w:val="00F27330"/>
    <w:rsid w:val="00F27BD4"/>
    <w:rsid w:val="00F32ED2"/>
    <w:rsid w:val="00F35267"/>
    <w:rsid w:val="00F365C9"/>
    <w:rsid w:val="00F41866"/>
    <w:rsid w:val="00F51C3C"/>
    <w:rsid w:val="00F532A1"/>
    <w:rsid w:val="00F537B5"/>
    <w:rsid w:val="00F5425E"/>
    <w:rsid w:val="00F5456D"/>
    <w:rsid w:val="00F549E4"/>
    <w:rsid w:val="00F55F24"/>
    <w:rsid w:val="00F6027B"/>
    <w:rsid w:val="00F60AFF"/>
    <w:rsid w:val="00F60CB6"/>
    <w:rsid w:val="00F615D4"/>
    <w:rsid w:val="00F628D9"/>
    <w:rsid w:val="00F6578B"/>
    <w:rsid w:val="00F70929"/>
    <w:rsid w:val="00F71E67"/>
    <w:rsid w:val="00F72ABD"/>
    <w:rsid w:val="00F738C9"/>
    <w:rsid w:val="00F73E40"/>
    <w:rsid w:val="00F74C6A"/>
    <w:rsid w:val="00F77DB9"/>
    <w:rsid w:val="00F8011E"/>
    <w:rsid w:val="00F81141"/>
    <w:rsid w:val="00F81952"/>
    <w:rsid w:val="00F829AF"/>
    <w:rsid w:val="00F829CF"/>
    <w:rsid w:val="00F83024"/>
    <w:rsid w:val="00F837BA"/>
    <w:rsid w:val="00F8469A"/>
    <w:rsid w:val="00F8492F"/>
    <w:rsid w:val="00F85AEE"/>
    <w:rsid w:val="00F8654A"/>
    <w:rsid w:val="00F87759"/>
    <w:rsid w:val="00F90353"/>
    <w:rsid w:val="00F91065"/>
    <w:rsid w:val="00F919E3"/>
    <w:rsid w:val="00F9386C"/>
    <w:rsid w:val="00F93CE4"/>
    <w:rsid w:val="00F95F32"/>
    <w:rsid w:val="00F96141"/>
    <w:rsid w:val="00F964C0"/>
    <w:rsid w:val="00FA081F"/>
    <w:rsid w:val="00FA1DC4"/>
    <w:rsid w:val="00FA25A7"/>
    <w:rsid w:val="00FA362E"/>
    <w:rsid w:val="00FA3659"/>
    <w:rsid w:val="00FA4620"/>
    <w:rsid w:val="00FB18AA"/>
    <w:rsid w:val="00FB2DD7"/>
    <w:rsid w:val="00FB3A6A"/>
    <w:rsid w:val="00FB4FEB"/>
    <w:rsid w:val="00FB563F"/>
    <w:rsid w:val="00FB5C7B"/>
    <w:rsid w:val="00FB62BB"/>
    <w:rsid w:val="00FB6F37"/>
    <w:rsid w:val="00FC4718"/>
    <w:rsid w:val="00FC50BF"/>
    <w:rsid w:val="00FC7012"/>
    <w:rsid w:val="00FD04EE"/>
    <w:rsid w:val="00FD0F8F"/>
    <w:rsid w:val="00FD1CC1"/>
    <w:rsid w:val="00FD2F2B"/>
    <w:rsid w:val="00FD4395"/>
    <w:rsid w:val="00FD519E"/>
    <w:rsid w:val="00FD5814"/>
    <w:rsid w:val="00FD6427"/>
    <w:rsid w:val="00FD704B"/>
    <w:rsid w:val="00FD728F"/>
    <w:rsid w:val="00FD7FB7"/>
    <w:rsid w:val="00FE04A1"/>
    <w:rsid w:val="00FE1E57"/>
    <w:rsid w:val="00FE2454"/>
    <w:rsid w:val="00FE3593"/>
    <w:rsid w:val="00FE3A33"/>
    <w:rsid w:val="00FE3A34"/>
    <w:rsid w:val="00FE3CD4"/>
    <w:rsid w:val="00FE44E0"/>
    <w:rsid w:val="00FE6111"/>
    <w:rsid w:val="00FE61F3"/>
    <w:rsid w:val="00FE6487"/>
    <w:rsid w:val="00FE7C89"/>
    <w:rsid w:val="00FF067D"/>
    <w:rsid w:val="00FF06C8"/>
    <w:rsid w:val="00FF1A90"/>
    <w:rsid w:val="00FF2A62"/>
    <w:rsid w:val="00FF2E55"/>
    <w:rsid w:val="00FF6C3D"/>
    <w:rsid w:val="00FF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095185"/>
  <w15:docId w15:val="{1D2DBF90-95CA-48DC-98E2-1F0E6202D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71B5"/>
    <w:pPr>
      <w:spacing w:after="200" w:line="276" w:lineRule="auto"/>
    </w:pPr>
    <w:rPr>
      <w:lang w:eastAsia="en-US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2928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Tekstpodstawowy"/>
    <w:link w:val="Nagwek3Znak"/>
    <w:semiHidden/>
    <w:unhideWhenUsed/>
    <w:qFormat/>
    <w:locked/>
    <w:rsid w:val="005A7F4A"/>
    <w:pPr>
      <w:keepNext/>
      <w:widowControl w:val="0"/>
      <w:numPr>
        <w:ilvl w:val="2"/>
        <w:numId w:val="1"/>
      </w:numPr>
      <w:suppressAutoHyphens/>
      <w:spacing w:before="240" w:after="120" w:line="240" w:lineRule="auto"/>
      <w:outlineLvl w:val="2"/>
    </w:pPr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3384"/>
    <w:pPr>
      <w:ind w:left="720"/>
      <w:contextualSpacing/>
    </w:pPr>
  </w:style>
  <w:style w:type="table" w:styleId="Tabela-Siatka">
    <w:name w:val="Table Grid"/>
    <w:basedOn w:val="Standardowy"/>
    <w:uiPriority w:val="59"/>
    <w:rsid w:val="0007562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B0532"/>
    <w:rPr>
      <w:rFonts w:cs="Times New Roman"/>
      <w:b/>
      <w:bCs/>
    </w:rPr>
  </w:style>
  <w:style w:type="character" w:customStyle="1" w:styleId="apple-converted-space">
    <w:name w:val="apple-converted-space"/>
    <w:basedOn w:val="Domylnaczcionkaakapitu"/>
    <w:uiPriority w:val="99"/>
    <w:rsid w:val="004B0532"/>
    <w:rPr>
      <w:rFonts w:cs="Times New Roman"/>
    </w:rPr>
  </w:style>
  <w:style w:type="character" w:styleId="Hipercze">
    <w:name w:val="Hyperlink"/>
    <w:basedOn w:val="Domylnaczcionkaakapitu"/>
    <w:uiPriority w:val="99"/>
    <w:semiHidden/>
    <w:rsid w:val="004C4C56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B409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B4097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0B4097"/>
    <w:rPr>
      <w:rFonts w:cs="Times New Roman"/>
      <w:vertAlign w:val="superscript"/>
    </w:rPr>
  </w:style>
  <w:style w:type="paragraph" w:customStyle="1" w:styleId="Standard">
    <w:name w:val="Standard"/>
    <w:rsid w:val="00FE7C89"/>
    <w:pPr>
      <w:widowControl w:val="0"/>
      <w:suppressAutoHyphens/>
      <w:autoSpaceDN w:val="0"/>
    </w:pPr>
    <w:rPr>
      <w:rFonts w:ascii="Times New Roman" w:hAnsi="Times New Roman" w:cs="Tahoma"/>
      <w:kern w:val="3"/>
      <w:sz w:val="24"/>
      <w:szCs w:val="24"/>
      <w:lang w:val="en-US" w:eastAsia="en-US"/>
    </w:rPr>
  </w:style>
  <w:style w:type="paragraph" w:styleId="NormalnyWeb">
    <w:name w:val="Normal (Web)"/>
    <w:basedOn w:val="Normalny"/>
    <w:uiPriority w:val="99"/>
    <w:rsid w:val="000878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909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909"/>
    <w:rPr>
      <w:lang w:eastAsia="en-US"/>
    </w:rPr>
  </w:style>
  <w:style w:type="numbering" w:customStyle="1" w:styleId="WW8Num1">
    <w:name w:val="WW8Num1"/>
    <w:rsid w:val="002B185D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66C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666C0"/>
    <w:rPr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666C0"/>
    <w:rPr>
      <w:vertAlign w:val="superscript"/>
    </w:rPr>
  </w:style>
  <w:style w:type="paragraph" w:customStyle="1" w:styleId="Default">
    <w:name w:val="Default"/>
    <w:rsid w:val="00391B1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01">
    <w:name w:val="fontstyle01"/>
    <w:rsid w:val="00984FFC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WW8Num1z0">
    <w:name w:val="WW8Num1z0"/>
    <w:rsid w:val="005A7F4A"/>
  </w:style>
  <w:style w:type="character" w:customStyle="1" w:styleId="Nagwek3Znak">
    <w:name w:val="Nagłówek 3 Znak"/>
    <w:basedOn w:val="Domylnaczcionkaakapitu"/>
    <w:link w:val="Nagwek3"/>
    <w:semiHidden/>
    <w:rsid w:val="005A7F4A"/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5A7F4A"/>
    <w:pPr>
      <w:widowControl w:val="0"/>
      <w:suppressAutoHyphens/>
      <w:spacing w:after="12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A7F4A"/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Zawartotabeli">
    <w:name w:val="Zawartość tabeli"/>
    <w:basedOn w:val="Normalny"/>
    <w:rsid w:val="005A7F4A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Nagwektabeli">
    <w:name w:val="Nagłówek tabeli"/>
    <w:basedOn w:val="Zawartotabeli"/>
    <w:rsid w:val="005A7F4A"/>
    <w:pPr>
      <w:jc w:val="center"/>
    </w:pPr>
    <w:rPr>
      <w:b/>
      <w:bCs/>
    </w:rPr>
  </w:style>
  <w:style w:type="character" w:customStyle="1" w:styleId="fontstyle21">
    <w:name w:val="fontstyle21"/>
    <w:basedOn w:val="Domylnaczcionkaakapitu"/>
    <w:rsid w:val="00614CA7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omylnaczcionkaakapitu"/>
    <w:rsid w:val="00F55F24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omylnaczcionkaakapitu"/>
    <w:rsid w:val="00F55F24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styleId="Wyrnieniedelikatne">
    <w:name w:val="Subtle Emphasis"/>
    <w:uiPriority w:val="19"/>
    <w:qFormat/>
    <w:rsid w:val="005C7026"/>
    <w:rPr>
      <w:i/>
      <w:iCs/>
      <w:color w:val="40404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820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820F6"/>
    <w:rPr>
      <w:rFonts w:ascii="Courier New" w:eastAsia="Times New Roman" w:hAnsi="Courier New" w:cs="Courier New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A21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21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21FB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21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21FB"/>
    <w:rPr>
      <w:b/>
      <w:bCs/>
      <w:sz w:val="20"/>
      <w:szCs w:val="20"/>
      <w:lang w:eastAsia="en-US"/>
    </w:rPr>
  </w:style>
  <w:style w:type="character" w:customStyle="1" w:styleId="Nagwek2Znak">
    <w:name w:val="Nagłówek 2 Znak"/>
    <w:basedOn w:val="Domylnaczcionkaakapitu"/>
    <w:link w:val="Nagwek2"/>
    <w:semiHidden/>
    <w:rsid w:val="0029288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wydatnienie">
    <w:name w:val="Emphasis"/>
    <w:basedOn w:val="Domylnaczcionkaakapitu"/>
    <w:uiPriority w:val="20"/>
    <w:qFormat/>
    <w:locked/>
    <w:rsid w:val="00AA46B5"/>
    <w:rPr>
      <w:i/>
      <w:iCs/>
    </w:rPr>
  </w:style>
  <w:style w:type="character" w:customStyle="1" w:styleId="hgkelc">
    <w:name w:val="hgkelc"/>
    <w:basedOn w:val="Domylnaczcionkaakapitu"/>
    <w:rsid w:val="00B61D41"/>
  </w:style>
  <w:style w:type="paragraph" w:customStyle="1" w:styleId="Standarduser">
    <w:name w:val="Standard (user)"/>
    <w:rsid w:val="00E5116D"/>
    <w:pPr>
      <w:widowControl w:val="0"/>
      <w:suppressAutoHyphens/>
      <w:autoSpaceDN w:val="0"/>
    </w:pPr>
    <w:rPr>
      <w:rFonts w:ascii="Times New Roman" w:eastAsia="Tahoma" w:hAnsi="Times New Roman" w:cs="Tahoma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Normalny"/>
    <w:rsid w:val="00C941BE"/>
    <w:pPr>
      <w:suppressAutoHyphens/>
      <w:autoSpaceDN w:val="0"/>
      <w:spacing w:after="0" w:line="240" w:lineRule="auto"/>
      <w:textAlignment w:val="baseline"/>
    </w:pPr>
    <w:rPr>
      <w:rFonts w:ascii="Liberation Mono" w:eastAsia="NSimSun" w:hAnsi="Liberation Mono" w:cs="Liberation Mono"/>
      <w:kern w:val="3"/>
      <w:sz w:val="20"/>
      <w:szCs w:val="20"/>
      <w:lang w:eastAsia="zh-CN" w:bidi="hi-IN"/>
    </w:rPr>
  </w:style>
  <w:style w:type="paragraph" w:styleId="Legenda">
    <w:name w:val="caption"/>
    <w:basedOn w:val="Normalny"/>
    <w:qFormat/>
    <w:locked/>
    <w:rsid w:val="00C36DF2"/>
    <w:pPr>
      <w:widowControl w:val="0"/>
      <w:suppressLineNumbers/>
      <w:suppressAutoHyphens/>
      <w:spacing w:before="120" w:after="120" w:line="360" w:lineRule="auto"/>
    </w:pPr>
    <w:rPr>
      <w:rFonts w:ascii="Arial" w:eastAsia="Arial" w:hAnsi="Arial" w:cs="Arial"/>
      <w:i/>
      <w:iCs/>
      <w:color w:val="00000A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2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5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0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8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0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44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8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6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3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8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5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7357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87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59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58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0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1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28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9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0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4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93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57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57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6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29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74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72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28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5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805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24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35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16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15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57349-A5B0-41E2-9E7F-5088F6B84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1081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Dominika Kędziora</cp:lastModifiedBy>
  <cp:revision>6</cp:revision>
  <cp:lastPrinted>2023-04-18T08:54:00Z</cp:lastPrinted>
  <dcterms:created xsi:type="dcterms:W3CDTF">2023-04-18T08:10:00Z</dcterms:created>
  <dcterms:modified xsi:type="dcterms:W3CDTF">2023-04-18T09:18:00Z</dcterms:modified>
</cp:coreProperties>
</file>