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E54587" w14:textId="77777777" w:rsidR="005D7B4E" w:rsidRDefault="00000000">
      <w:pPr>
        <w:rPr>
          <w:rFonts w:ascii="Open Sans" w:hAnsi="Open Sans" w:cs="Open Sans"/>
          <w:sz w:val="22"/>
          <w:szCs w:val="22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4BF952A2" wp14:editId="36E3FC3A">
            <wp:simplePos x="0" y="0"/>
            <wp:positionH relativeFrom="column">
              <wp:posOffset>694690</wp:posOffset>
            </wp:positionH>
            <wp:positionV relativeFrom="paragraph">
              <wp:posOffset>25400</wp:posOffset>
            </wp:positionV>
            <wp:extent cx="546735" cy="596900"/>
            <wp:effectExtent l="0" t="0" r="0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mallCaps/>
          <w:color w:val="7F7F7F" w:themeColor="text1" w:themeTint="80"/>
          <w:sz w:val="30"/>
          <w:szCs w:val="30"/>
        </w:rPr>
        <w:t>U</w:t>
      </w:r>
      <w:r>
        <w:rPr>
          <w:b/>
          <w:bCs/>
          <w:smallCaps/>
          <w:color w:val="7F7F7F" w:themeColor="text1" w:themeTint="80"/>
          <w:sz w:val="26"/>
          <w:szCs w:val="26"/>
        </w:rPr>
        <w:t xml:space="preserve">RZĄD </w:t>
      </w:r>
      <w:r>
        <w:rPr>
          <w:b/>
          <w:bCs/>
          <w:smallCaps/>
          <w:color w:val="7F7F7F" w:themeColor="text1" w:themeTint="80"/>
          <w:sz w:val="30"/>
          <w:szCs w:val="30"/>
        </w:rPr>
        <w:t>M</w:t>
      </w:r>
      <w:r>
        <w:rPr>
          <w:b/>
          <w:bCs/>
          <w:smallCaps/>
          <w:color w:val="7F7F7F" w:themeColor="text1" w:themeTint="80"/>
          <w:sz w:val="26"/>
          <w:szCs w:val="26"/>
        </w:rPr>
        <w:t xml:space="preserve">IASTA </w:t>
      </w:r>
      <w:r>
        <w:rPr>
          <w:b/>
          <w:bCs/>
          <w:smallCaps/>
          <w:color w:val="7F7F7F" w:themeColor="text1" w:themeTint="80"/>
          <w:sz w:val="30"/>
          <w:szCs w:val="30"/>
        </w:rPr>
        <w:t>L</w:t>
      </w:r>
      <w:r>
        <w:rPr>
          <w:b/>
          <w:bCs/>
          <w:smallCaps/>
          <w:color w:val="7F7F7F" w:themeColor="text1" w:themeTint="80"/>
          <w:sz w:val="26"/>
          <w:szCs w:val="26"/>
        </w:rPr>
        <w:t>UBOŃ</w:t>
      </w:r>
    </w:p>
    <w:p w14:paraId="7DA910C0" w14:textId="77777777" w:rsidR="005D7B4E" w:rsidRDefault="00000000">
      <w:pPr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>Wydział Administracyjno Gospodarczy (WAG)</w:t>
      </w: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ab/>
      </w:r>
      <w:r>
        <w:rPr>
          <w:rFonts w:cs="Arial"/>
          <w:b/>
          <w:bCs/>
          <w:color w:val="676A6C"/>
          <w:sz w:val="26"/>
          <w:szCs w:val="26"/>
          <w:shd w:val="clear" w:color="auto" w:fill="FFFFFF"/>
        </w:rPr>
        <w:tab/>
      </w:r>
    </w:p>
    <w:p w14:paraId="59F4853E" w14:textId="77777777" w:rsidR="005D7B4E" w:rsidRDefault="005D7B4E">
      <w:pPr>
        <w:jc w:val="center"/>
        <w:rPr>
          <w:rFonts w:ascii="Open Sans" w:hAnsi="Open Sans" w:cs="Open Sans"/>
          <w:sz w:val="22"/>
          <w:szCs w:val="22"/>
        </w:rPr>
      </w:pPr>
    </w:p>
    <w:p w14:paraId="14A88028" w14:textId="77777777" w:rsidR="005D7B4E" w:rsidRDefault="000000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WAG.2110.2.2023/14262</w:t>
      </w:r>
    </w:p>
    <w:p w14:paraId="1F492FD6" w14:textId="77777777" w:rsidR="005D7B4E" w:rsidRDefault="00000000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Luboń, dnia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t>06.03.2023</w:t>
      </w:r>
    </w:p>
    <w:p w14:paraId="55BCEC26" w14:textId="77777777" w:rsidR="005D7B4E" w:rsidRDefault="005D7B4E">
      <w:pPr>
        <w:rPr>
          <w:rFonts w:ascii="Open Sans" w:hAnsi="Open Sans" w:cs="Open Sans"/>
          <w:sz w:val="22"/>
          <w:szCs w:val="22"/>
        </w:rPr>
      </w:pPr>
    </w:p>
    <w:p w14:paraId="4BBC4B9D" w14:textId="77777777" w:rsidR="005D7B4E" w:rsidRDefault="000000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Rdw.495/23</w:t>
      </w:r>
    </w:p>
    <w:p w14:paraId="11ADAFC3" w14:textId="77777777" w:rsidR="005D7B4E" w:rsidRDefault="005D7B4E">
      <w:pPr>
        <w:rPr>
          <w:rFonts w:ascii="Open Sans" w:hAnsi="Open Sans" w:cs="Open Sans"/>
          <w:sz w:val="22"/>
          <w:szCs w:val="22"/>
        </w:rPr>
      </w:pPr>
    </w:p>
    <w:p w14:paraId="4F3C8AA1" w14:textId="77777777" w:rsidR="005D7B4E" w:rsidRDefault="005D7B4E">
      <w:pPr>
        <w:ind w:left="5529"/>
        <w:rPr>
          <w:rFonts w:ascii="Open Sans" w:hAnsi="Open Sans" w:cs="Open Sans"/>
          <w:sz w:val="22"/>
          <w:szCs w:val="22"/>
          <w:shd w:val="clear" w:color="auto" w:fill="FFFFFF"/>
        </w:rPr>
      </w:pPr>
    </w:p>
    <w:p w14:paraId="609F2491" w14:textId="77777777" w:rsidR="005D7B4E" w:rsidRDefault="005D7B4E">
      <w:pPr>
        <w:ind w:left="5529"/>
        <w:rPr>
          <w:rFonts w:ascii="Open Sans" w:hAnsi="Open Sans" w:cs="Open Sans"/>
          <w:sz w:val="22"/>
          <w:szCs w:val="22"/>
          <w:shd w:val="clear" w:color="auto" w:fill="FFFFFF"/>
        </w:rPr>
      </w:pPr>
    </w:p>
    <w:p w14:paraId="544AC5F6" w14:textId="77777777" w:rsidR="005D7B4E" w:rsidRDefault="00000000">
      <w:pPr>
        <w:ind w:left="3402"/>
        <w:jc w:val="center"/>
      </w:pPr>
      <w:r>
        <w:rPr>
          <w:color w:val="000000"/>
        </w:rPr>
        <w:t xml:space="preserve">   </w:t>
      </w:r>
      <w:r>
        <w:rPr>
          <w:noProof/>
        </w:rPr>
        <w:drawing>
          <wp:inline distT="0" distB="0" distL="0" distR="0" wp14:anchorId="634FFBB5" wp14:editId="0E784944">
            <wp:extent cx="1440000" cy="288000"/>
            <wp:effectExtent l="0" t="0" r="0" b="0"/>
            <wp:docPr id="43050779" name="name56016405d4e1b1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88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14262               </w:t>
      </w:r>
    </w:p>
    <w:p w14:paraId="53994ECD" w14:textId="77777777" w:rsidR="005D7B4E" w:rsidRDefault="005D7B4E">
      <w:pPr>
        <w:jc w:val="center"/>
      </w:pPr>
    </w:p>
    <w:p w14:paraId="3B70DF8C" w14:textId="77777777" w:rsidR="005D7B4E" w:rsidRDefault="005D7B4E"/>
    <w:p w14:paraId="743CC5DD" w14:textId="77777777" w:rsidR="005D7B4E" w:rsidRDefault="005D7B4E"/>
    <w:p w14:paraId="5A7F9E7A" w14:textId="77777777" w:rsidR="005D7B4E" w:rsidRDefault="005D7B4E"/>
    <w:p w14:paraId="6CEF9D70" w14:textId="77777777" w:rsidR="005D7B4E" w:rsidRDefault="00000000">
      <w:pPr>
        <w:rPr>
          <w:sz w:val="22"/>
          <w:szCs w:val="22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 xml:space="preserve">Informuję niniejszym, iż w wyniku przeprowadzonego naboru na stanowisko ds. księgowości budżetowej w Wydziale Księgowości Budżetowej i Płac Urzędu Miasta Luboń (1/2 etatu), wybrana została: Elżbieta Królikiewicz.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>Pani Elżbieta Królikiewicz ma 65 lat. Ukończyła Technikum Poligraficzno-Księgarskie w Poznaniu uzyskując tytuł technika ekonomisty. Posiada 45 letni staż pracy, w tym ponad 25 letnie doświadczenie w pracy w urzędzie gminy w wydziale księgowości budżetowej na takim samym stanowisku.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 xml:space="preserve">Nie była karana za przestępstwo umyślne, posiada predyspozycje i stan zdrowia pozwalający na zatrudnienie na przedmiotowym stanowisku – spełniła zatem niezbędne i dodatkowe warunki określone w ogłoszeniu o naborze. </w:t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</w:r>
      <w:r>
        <w:rPr>
          <w:rFonts w:ascii="Open Sans" w:hAnsi="Open Sans" w:cs="Open Sans"/>
          <w:sz w:val="22"/>
          <w:szCs w:val="22"/>
          <w:shd w:val="clear" w:color="auto" w:fill="FFFFFF"/>
        </w:rPr>
        <w:br/>
        <w:t>W wyniku przeprowadzonego postępowania rekrutacyjnego na ww. stanowisko wybrana została Pani Elżbieta Królikiewicz.</w:t>
      </w:r>
    </w:p>
    <w:p w14:paraId="3F77B9D7" w14:textId="77777777" w:rsidR="005D7B4E" w:rsidRDefault="005D7B4E">
      <w:pPr>
        <w:rPr>
          <w:sz w:val="22"/>
          <w:szCs w:val="22"/>
        </w:rPr>
      </w:pPr>
    </w:p>
    <w:p w14:paraId="6F213329" w14:textId="77777777" w:rsidR="005D7B4E" w:rsidRDefault="005D7B4E">
      <w:pPr>
        <w:rPr>
          <w:sz w:val="22"/>
          <w:szCs w:val="22"/>
        </w:rPr>
      </w:pPr>
    </w:p>
    <w:p w14:paraId="67B4A5BA" w14:textId="68A1C3FE" w:rsidR="005D7B4E" w:rsidRDefault="00AD0982">
      <w:pPr>
        <w:jc w:val="right"/>
        <w:rPr>
          <w:rFonts w:ascii="Open Sans" w:hAnsi="Open Sans" w:cs="Open Sans"/>
          <w:sz w:val="22"/>
          <w:szCs w:val="22"/>
          <w:shd w:val="clear" w:color="auto" w:fill="FFFFFF"/>
        </w:rPr>
      </w:pPr>
      <w:r>
        <w:rPr>
          <w:rFonts w:ascii="Open Sans" w:hAnsi="Open Sans" w:cs="Open Sans"/>
          <w:sz w:val="22"/>
          <w:szCs w:val="22"/>
          <w:shd w:val="clear" w:color="auto" w:fill="FFFFFF"/>
        </w:rPr>
        <w:t>Z up. Burmistrza</w:t>
      </w:r>
    </w:p>
    <w:p w14:paraId="1846B7E6" w14:textId="77777777" w:rsidR="005D7B4E" w:rsidRDefault="00000000">
      <w:pPr>
        <w:jc w:val="right"/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Janusz Piasecki</w:t>
      </w:r>
    </w:p>
    <w:p w14:paraId="6C09B889" w14:textId="4EA2FFCB" w:rsidR="005D7B4E" w:rsidRDefault="00AD0982">
      <w:pPr>
        <w:jc w:val="right"/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676A6C"/>
          <w:sz w:val="20"/>
          <w:szCs w:val="20"/>
          <w:shd w:val="clear" w:color="auto" w:fill="FFFFFF"/>
        </w:rPr>
        <w:t>Sekretarz Miasta</w:t>
      </w:r>
    </w:p>
    <w:sectPr w:rsidR="005D7B4E">
      <w:footerReference w:type="default" r:id="rId9"/>
      <w:pgSz w:w="11906" w:h="16838"/>
      <w:pgMar w:top="454" w:right="1134" w:bottom="1597" w:left="1134" w:header="0" w:footer="62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0B72" w14:textId="77777777" w:rsidR="00745CB6" w:rsidRDefault="00745CB6">
      <w:r>
        <w:separator/>
      </w:r>
    </w:p>
  </w:endnote>
  <w:endnote w:type="continuationSeparator" w:id="0">
    <w:p w14:paraId="2811582B" w14:textId="77777777" w:rsidR="00745CB6" w:rsidRDefault="0074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1011" w14:textId="77777777" w:rsidR="005D7B4E" w:rsidRDefault="00000000">
    <w:pPr>
      <w:pStyle w:val="Stopka"/>
      <w:rPr>
        <w:b/>
        <w:bCs/>
        <w:sz w:val="16"/>
        <w:szCs w:val="16"/>
      </w:rPr>
    </w:pPr>
    <w:r>
      <w:rPr>
        <w:b/>
        <w:bCs/>
        <w:color w:val="7F7F7F" w:themeColor="text1" w:themeTint="80"/>
        <w:sz w:val="16"/>
        <w:szCs w:val="16"/>
      </w:rPr>
      <w:t>Sporządził/a:</w:t>
    </w:r>
    <w:r>
      <w:rPr>
        <w:b/>
        <w:bCs/>
        <w:sz w:val="16"/>
        <w:szCs w:val="16"/>
      </w:rPr>
      <w:t xml:space="preserve">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Janusz Piasecki</w:t>
    </w:r>
  </w:p>
  <w:p w14:paraId="63742022" w14:textId="77777777" w:rsidR="005D7B4E" w:rsidRDefault="00000000">
    <w:pPr>
      <w:pStyle w:val="Stopka"/>
      <w:rPr>
        <w:b/>
        <w:bCs/>
        <w:sz w:val="16"/>
        <w:szCs w:val="16"/>
      </w:rPr>
    </w:pPr>
    <w:r>
      <w:rPr>
        <w:b/>
        <w:bCs/>
        <w:color w:val="7F7F7F" w:themeColor="text1" w:themeTint="80"/>
        <w:sz w:val="16"/>
        <w:szCs w:val="16"/>
      </w:rPr>
      <w:t>tel.</w:t>
    </w:r>
    <w:r>
      <w:rPr>
        <w:b/>
        <w:bCs/>
        <w:sz w:val="16"/>
        <w:szCs w:val="16"/>
      </w:rPr>
      <w:t xml:space="preserve">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697630918</w:t>
    </w:r>
    <w:r>
      <w:rPr>
        <w:b/>
        <w:bCs/>
        <w:sz w:val="16"/>
        <w:szCs w:val="16"/>
      </w:rPr>
      <w:t xml:space="preserve">, </w:t>
    </w:r>
    <w:r>
      <w:rPr>
        <w:b/>
        <w:bCs/>
        <w:color w:val="7F7F7F" w:themeColor="text1" w:themeTint="80"/>
        <w:sz w:val="16"/>
        <w:szCs w:val="16"/>
      </w:rPr>
      <w:t xml:space="preserve">e-mail: </w:t>
    </w:r>
    <w:r>
      <w:rPr>
        <w:rFonts w:ascii="Open Sans" w:hAnsi="Open Sans" w:cs="Open Sans"/>
        <w:color w:val="676A6C"/>
        <w:sz w:val="20"/>
        <w:szCs w:val="20"/>
        <w:shd w:val="clear" w:color="auto" w:fill="FFFFFF"/>
      </w:rPr>
      <w:t>janusz.piasecki@umlubon.pl</w:t>
    </w:r>
  </w:p>
  <w:p w14:paraId="7901AEE3" w14:textId="77777777" w:rsidR="005D7B4E" w:rsidRDefault="00000000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6985" distB="13335" distL="6985" distR="12700" simplePos="0" relativeHeight="2" behindDoc="1" locked="0" layoutInCell="0" allowOverlap="1" wp14:anchorId="2DC4B1BD" wp14:editId="6DE3718E">
              <wp:simplePos x="0" y="0"/>
              <wp:positionH relativeFrom="column">
                <wp:posOffset>20320</wp:posOffset>
              </wp:positionH>
              <wp:positionV relativeFrom="paragraph">
                <wp:posOffset>36195</wp:posOffset>
              </wp:positionV>
              <wp:extent cx="6066790" cy="27305"/>
              <wp:effectExtent l="5080" t="5715" r="5080" b="4445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6720" cy="27360"/>
                      </a:xfrm>
                      <a:prstGeom prst="rect">
                        <a:avLst/>
                      </a:prstGeom>
                      <a:solidFill>
                        <a:srgbClr val="666666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#666666" stroked="t" o:allowincell="f" style="position:absolute;margin-left:1.6pt;margin-top:2.85pt;width:477.65pt;height:2.1pt;mso-wrap-style:none;v-text-anchor:middle" wp14:anchorId="6BCE7453">
              <v:fill o:detectmouseclick="t" type="solid" color2="#999999"/>
              <v:stroke color="black" weight="9360" joinstyle="round" endcap="flat"/>
              <w10:wrap type="none"/>
            </v:rect>
          </w:pict>
        </mc:Fallback>
      </mc:AlternateContent>
    </w:r>
  </w:p>
  <w:p w14:paraId="509F21F1" w14:textId="77777777" w:rsidR="005D7B4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Miasto Luboń, Pl. E.Bojanowskiego 2, 62-030 Luboń </w:t>
    </w:r>
  </w:p>
  <w:p w14:paraId="03E5EE8D" w14:textId="77777777" w:rsidR="005D7B4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tel. 061 8130011 faks 061 8130097 REGON 631257868 NIP 777-31-27-031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E18B" w14:textId="77777777" w:rsidR="00745CB6" w:rsidRDefault="00745CB6">
      <w:r>
        <w:separator/>
      </w:r>
    </w:p>
  </w:footnote>
  <w:footnote w:type="continuationSeparator" w:id="0">
    <w:p w14:paraId="009ED881" w14:textId="77777777" w:rsidR="00745CB6" w:rsidRDefault="00745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45650"/>
    <w:multiLevelType w:val="hybridMultilevel"/>
    <w:tmpl w:val="F7CE4614"/>
    <w:lvl w:ilvl="0" w:tplc="47373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5F5FA4"/>
    <w:multiLevelType w:val="hybridMultilevel"/>
    <w:tmpl w:val="CF5EEEC2"/>
    <w:lvl w:ilvl="0" w:tplc="84677091">
      <w:start w:val="1"/>
      <w:numFmt w:val="decimal"/>
      <w:lvlText w:val="%1."/>
      <w:lvlJc w:val="left"/>
      <w:pPr>
        <w:ind w:left="720" w:hanging="360"/>
      </w:pPr>
    </w:lvl>
    <w:lvl w:ilvl="1" w:tplc="84677091" w:tentative="1">
      <w:start w:val="1"/>
      <w:numFmt w:val="lowerLetter"/>
      <w:lvlText w:val="%2."/>
      <w:lvlJc w:val="left"/>
      <w:pPr>
        <w:ind w:left="1440" w:hanging="360"/>
      </w:pPr>
    </w:lvl>
    <w:lvl w:ilvl="2" w:tplc="84677091" w:tentative="1">
      <w:start w:val="1"/>
      <w:numFmt w:val="lowerRoman"/>
      <w:lvlText w:val="%3."/>
      <w:lvlJc w:val="right"/>
      <w:pPr>
        <w:ind w:left="2160" w:hanging="180"/>
      </w:pPr>
    </w:lvl>
    <w:lvl w:ilvl="3" w:tplc="84677091" w:tentative="1">
      <w:start w:val="1"/>
      <w:numFmt w:val="decimal"/>
      <w:lvlText w:val="%4."/>
      <w:lvlJc w:val="left"/>
      <w:pPr>
        <w:ind w:left="2880" w:hanging="360"/>
      </w:pPr>
    </w:lvl>
    <w:lvl w:ilvl="4" w:tplc="84677091" w:tentative="1">
      <w:start w:val="1"/>
      <w:numFmt w:val="lowerLetter"/>
      <w:lvlText w:val="%5."/>
      <w:lvlJc w:val="left"/>
      <w:pPr>
        <w:ind w:left="3600" w:hanging="360"/>
      </w:pPr>
    </w:lvl>
    <w:lvl w:ilvl="5" w:tplc="84677091" w:tentative="1">
      <w:start w:val="1"/>
      <w:numFmt w:val="lowerRoman"/>
      <w:lvlText w:val="%6."/>
      <w:lvlJc w:val="right"/>
      <w:pPr>
        <w:ind w:left="4320" w:hanging="180"/>
      </w:pPr>
    </w:lvl>
    <w:lvl w:ilvl="6" w:tplc="84677091" w:tentative="1">
      <w:start w:val="1"/>
      <w:numFmt w:val="decimal"/>
      <w:lvlText w:val="%7."/>
      <w:lvlJc w:val="left"/>
      <w:pPr>
        <w:ind w:left="5040" w:hanging="360"/>
      </w:pPr>
    </w:lvl>
    <w:lvl w:ilvl="7" w:tplc="84677091" w:tentative="1">
      <w:start w:val="1"/>
      <w:numFmt w:val="lowerLetter"/>
      <w:lvlText w:val="%8."/>
      <w:lvlJc w:val="left"/>
      <w:pPr>
        <w:ind w:left="5760" w:hanging="360"/>
      </w:pPr>
    </w:lvl>
    <w:lvl w:ilvl="8" w:tplc="8467709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39208">
    <w:abstractNumId w:val="3"/>
  </w:num>
  <w:num w:numId="2" w16cid:durableId="1352300842">
    <w:abstractNumId w:val="5"/>
  </w:num>
  <w:num w:numId="3" w16cid:durableId="1522619576">
    <w:abstractNumId w:val="7"/>
  </w:num>
  <w:num w:numId="4" w16cid:durableId="24521810">
    <w:abstractNumId w:val="4"/>
  </w:num>
  <w:num w:numId="5" w16cid:durableId="1242136078">
    <w:abstractNumId w:val="1"/>
  </w:num>
  <w:num w:numId="6" w16cid:durableId="2054574056">
    <w:abstractNumId w:val="0"/>
  </w:num>
  <w:num w:numId="7" w16cid:durableId="524514123">
    <w:abstractNumId w:val="2"/>
  </w:num>
  <w:num w:numId="8" w16cid:durableId="1630012495">
    <w:abstractNumId w:val="6"/>
  </w:num>
  <w:num w:numId="9" w16cid:durableId="2076512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4E"/>
    <w:rsid w:val="005D7B4E"/>
    <w:rsid w:val="00745CB6"/>
    <w:rsid w:val="00A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99F8"/>
  <w15:docId w15:val="{376EB465-9E81-4631-8657-54D27A21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 Unicode MS" w:hAnsi="Arial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Polewypenienia">
    <w:name w:val="Pole wypełnienia"/>
    <w:qFormat/>
    <w:rPr>
      <w:smallCaps/>
      <w:color w:val="008080"/>
      <w:u w:val="dotted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UM 13</dc:title>
  <dc:subject/>
  <dc:creator>j.piasecki</dc:creator>
  <dc:description/>
  <cp:lastModifiedBy>j.piasecki</cp:lastModifiedBy>
  <cp:revision>6</cp:revision>
  <cp:lastPrinted>1899-12-31T23:00:00Z</cp:lastPrinted>
  <dcterms:created xsi:type="dcterms:W3CDTF">2022-12-22T11:09:00Z</dcterms:created>
  <dcterms:modified xsi:type="dcterms:W3CDTF">2023-03-06T11:59:00Z</dcterms:modified>
  <dc:language>pl-PL</dc:language>
</cp:coreProperties>
</file>