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FBDA5F" w14:textId="27EB7287" w:rsidR="007C2957" w:rsidRDefault="009470E8" w:rsidP="00891BBA">
      <w:r>
        <w:rPr>
          <w:noProof/>
        </w:rPr>
        <w:drawing>
          <wp:anchor distT="0" distB="0" distL="0" distR="0" simplePos="0" relativeHeight="251656704" behindDoc="0" locked="0" layoutInCell="1" allowOverlap="1" wp14:anchorId="716AACC4" wp14:editId="2472CD8C">
            <wp:simplePos x="0" y="0"/>
            <wp:positionH relativeFrom="column">
              <wp:posOffset>694690</wp:posOffset>
            </wp:positionH>
            <wp:positionV relativeFrom="paragraph">
              <wp:posOffset>25400</wp:posOffset>
            </wp:positionV>
            <wp:extent cx="546735" cy="596900"/>
            <wp:effectExtent l="0" t="0" r="0" b="0"/>
            <wp:wrapTopAndBottom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9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957">
        <w:rPr>
          <w:b/>
          <w:bCs/>
          <w:smallCaps/>
          <w:sz w:val="30"/>
          <w:szCs w:val="30"/>
        </w:rPr>
        <w:t>U</w:t>
      </w:r>
      <w:r w:rsidR="007C2957">
        <w:rPr>
          <w:b/>
          <w:bCs/>
          <w:smallCaps/>
          <w:sz w:val="26"/>
          <w:szCs w:val="26"/>
        </w:rPr>
        <w:t xml:space="preserve">RZĄD </w:t>
      </w:r>
      <w:r w:rsidR="007C2957">
        <w:rPr>
          <w:b/>
          <w:bCs/>
          <w:smallCaps/>
          <w:sz w:val="30"/>
          <w:szCs w:val="30"/>
        </w:rPr>
        <w:t>M</w:t>
      </w:r>
      <w:r w:rsidR="007C2957">
        <w:rPr>
          <w:b/>
          <w:bCs/>
          <w:smallCaps/>
          <w:sz w:val="26"/>
          <w:szCs w:val="26"/>
        </w:rPr>
        <w:t xml:space="preserve">IASTA </w:t>
      </w:r>
      <w:r w:rsidR="007C2957">
        <w:rPr>
          <w:b/>
          <w:bCs/>
          <w:smallCaps/>
          <w:sz w:val="30"/>
          <w:szCs w:val="30"/>
        </w:rPr>
        <w:t>L</w:t>
      </w:r>
      <w:r w:rsidR="007C2957">
        <w:rPr>
          <w:b/>
          <w:bCs/>
          <w:smallCaps/>
          <w:sz w:val="26"/>
          <w:szCs w:val="26"/>
        </w:rPr>
        <w:t>UBOŃ</w:t>
      </w:r>
      <w:r w:rsidR="007C2957">
        <w:rPr>
          <w:b/>
          <w:bCs/>
          <w:smallCaps/>
          <w:sz w:val="26"/>
          <w:szCs w:val="26"/>
        </w:rPr>
        <w:tab/>
      </w:r>
      <w:r w:rsidR="007C2957">
        <w:rPr>
          <w:b/>
          <w:bCs/>
          <w:smallCaps/>
          <w:sz w:val="26"/>
          <w:szCs w:val="26"/>
        </w:rPr>
        <w:tab/>
      </w:r>
      <w:r w:rsidR="007C2957">
        <w:rPr>
          <w:b/>
          <w:bCs/>
          <w:smallCaps/>
          <w:sz w:val="26"/>
          <w:szCs w:val="26"/>
        </w:rPr>
        <w:tab/>
      </w:r>
      <w:r w:rsidR="007C2957">
        <w:rPr>
          <w:b/>
          <w:bCs/>
          <w:smallCaps/>
          <w:sz w:val="26"/>
          <w:szCs w:val="26"/>
        </w:rPr>
        <w:tab/>
      </w:r>
      <w:r w:rsidR="007C2957">
        <w:rPr>
          <w:b/>
          <w:bCs/>
          <w:smallCaps/>
          <w:sz w:val="26"/>
          <w:szCs w:val="26"/>
        </w:rPr>
        <w:tab/>
      </w:r>
    </w:p>
    <w:p w14:paraId="32F539D1" w14:textId="77777777" w:rsidR="007C2957" w:rsidRDefault="007C2957"/>
    <w:p w14:paraId="04B7CF76" w14:textId="77777777" w:rsidR="007C2957" w:rsidRDefault="007C2957"/>
    <w:p w14:paraId="1CA14C54" w14:textId="77777777" w:rsidR="00891BBA" w:rsidRPr="00891BBA" w:rsidRDefault="00891BBA" w:rsidP="00891BBA">
      <w:pPr>
        <w:jc w:val="right"/>
        <w:rPr>
          <w:rFonts w:ascii="Open Sans" w:hAnsi="Open Sans" w:cs="Open Sans"/>
          <w:shd w:val="clear" w:color="auto" w:fill="FFFFFF"/>
        </w:rPr>
      </w:pPr>
      <w:r w:rsidRPr="00891BBA">
        <w:rPr>
          <w:rFonts w:ascii="Open Sans" w:hAnsi="Open Sans" w:cs="Open Sans"/>
          <w:shd w:val="clear" w:color="auto" w:fill="FFFFFF"/>
        </w:rPr>
        <w:t>Luboń, dnia 05.01.2023</w:t>
      </w:r>
    </w:p>
    <w:p w14:paraId="72F9ECBB" w14:textId="77777777" w:rsidR="00891BBA" w:rsidRPr="00891BBA" w:rsidRDefault="00891BBA" w:rsidP="00891BBA">
      <w:pPr>
        <w:rPr>
          <w:rFonts w:ascii="Open Sans" w:hAnsi="Open Sans" w:cs="Open Sans"/>
          <w:shd w:val="clear" w:color="auto" w:fill="FFFFFF"/>
        </w:rPr>
      </w:pPr>
      <w:r w:rsidRPr="00891BBA">
        <w:rPr>
          <w:rFonts w:ascii="Open Sans" w:hAnsi="Open Sans" w:cs="Open Sans"/>
          <w:shd w:val="clear" w:color="auto" w:fill="FFFFFF"/>
        </w:rPr>
        <w:t>WAG.2121.1.2023</w:t>
      </w:r>
    </w:p>
    <w:p w14:paraId="78FBC74E" w14:textId="77777777" w:rsidR="00891BBA" w:rsidRDefault="00891BBA" w:rsidP="00891BBA">
      <w:pP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</w:pPr>
    </w:p>
    <w:p w14:paraId="6E19E176" w14:textId="77777777" w:rsidR="00891BBA" w:rsidRPr="00891BBA" w:rsidRDefault="00891BBA" w:rsidP="00891BBA">
      <w:pPr>
        <w:pStyle w:val="Zawartotabeli"/>
        <w:jc w:val="center"/>
        <w:rPr>
          <w:rFonts w:ascii="Open Sans" w:eastAsia="Lucida Sans Unicode" w:hAnsi="Open Sans" w:cs="Open Sans"/>
          <w:b/>
          <w:bCs/>
        </w:rPr>
      </w:pPr>
      <w:r w:rsidRPr="00891BBA">
        <w:rPr>
          <w:rFonts w:ascii="Open Sans" w:eastAsia="Lucida Sans Unicode" w:hAnsi="Open Sans" w:cs="Open Sans"/>
          <w:b/>
          <w:bCs/>
        </w:rPr>
        <w:t>Burmistrz Miasta Luboń</w:t>
      </w:r>
    </w:p>
    <w:p w14:paraId="71EB5BE2" w14:textId="77777777" w:rsidR="00891BBA" w:rsidRPr="00891BBA" w:rsidRDefault="00891BBA" w:rsidP="00891BBA">
      <w:pPr>
        <w:pStyle w:val="Zawartotabeli"/>
        <w:jc w:val="center"/>
        <w:rPr>
          <w:rFonts w:ascii="Open Sans" w:eastAsia="Lucida Sans Unicode" w:hAnsi="Open Sans" w:cs="Open Sans"/>
        </w:rPr>
      </w:pPr>
      <w:r w:rsidRPr="00891BBA">
        <w:rPr>
          <w:rFonts w:ascii="Open Sans" w:eastAsia="Lucida Sans Unicode" w:hAnsi="Open Sans" w:cs="Open Sans"/>
          <w:b/>
          <w:bCs/>
        </w:rPr>
        <w:t xml:space="preserve">ogłasza nabór kandydatów na stanowisko urzędnicze: </w:t>
      </w:r>
    </w:p>
    <w:p w14:paraId="6D30DC38" w14:textId="1AC8930C" w:rsidR="00891BBA" w:rsidRPr="00891BBA" w:rsidRDefault="006D4A7C" w:rsidP="00891BBA">
      <w:pPr>
        <w:pStyle w:val="Zawartotabeli"/>
        <w:jc w:val="center"/>
        <w:rPr>
          <w:rFonts w:ascii="Open Sans" w:eastAsia="Lucida Sans Unicode" w:hAnsi="Open Sans" w:cs="Open Sans"/>
        </w:rPr>
      </w:pPr>
      <w:r>
        <w:rPr>
          <w:rFonts w:ascii="Open Sans" w:eastAsia="Lucida Sans Unicode" w:hAnsi="Open Sans" w:cs="Open Sans"/>
        </w:rPr>
        <w:t>ds. dowodów osobistych</w:t>
      </w:r>
      <w:r w:rsidR="00891BBA" w:rsidRPr="00891BBA">
        <w:rPr>
          <w:rFonts w:ascii="Open Sans" w:eastAsia="Lucida Sans Unicode" w:hAnsi="Open Sans" w:cs="Open Sans"/>
        </w:rPr>
        <w:t>,</w:t>
      </w:r>
    </w:p>
    <w:p w14:paraId="067D3893" w14:textId="3A8B6032" w:rsidR="00891BBA" w:rsidRPr="00891BBA" w:rsidRDefault="00891BBA" w:rsidP="00891BBA">
      <w:pPr>
        <w:pStyle w:val="Zawartotabeli"/>
        <w:jc w:val="center"/>
        <w:rPr>
          <w:rFonts w:ascii="Open Sans" w:eastAsia="Lucida Sans Unicode" w:hAnsi="Open Sans" w:cs="Open Sans"/>
        </w:rPr>
      </w:pPr>
      <w:r w:rsidRPr="00891BBA">
        <w:rPr>
          <w:rFonts w:ascii="Open Sans" w:eastAsia="Lucida Sans Unicode" w:hAnsi="Open Sans" w:cs="Open Sans"/>
        </w:rPr>
        <w:t>w wymiarze pełnego etatu w Wydziale</w:t>
      </w:r>
      <w:r w:rsidR="006D4A7C">
        <w:rPr>
          <w:rFonts w:ascii="Open Sans" w:eastAsia="Lucida Sans Unicode" w:hAnsi="Open Sans" w:cs="Open Sans"/>
        </w:rPr>
        <w:t xml:space="preserve"> Spraw Obywatelskich</w:t>
      </w:r>
    </w:p>
    <w:p w14:paraId="0CF005FE" w14:textId="77777777" w:rsidR="00891BBA" w:rsidRPr="00891BBA" w:rsidRDefault="00891BBA" w:rsidP="00891BBA">
      <w:pPr>
        <w:pStyle w:val="Zawartotabeli"/>
        <w:jc w:val="center"/>
        <w:rPr>
          <w:rFonts w:ascii="Open Sans" w:hAnsi="Open Sans" w:cs="Open Sans"/>
          <w:b/>
          <w:bCs/>
        </w:rPr>
      </w:pPr>
      <w:r w:rsidRPr="00891BBA">
        <w:rPr>
          <w:rFonts w:ascii="Open Sans" w:eastAsia="Lucida Sans Unicode" w:hAnsi="Open Sans" w:cs="Open Sans"/>
        </w:rPr>
        <w:t>Urzędu Miasta Luboń.</w:t>
      </w:r>
    </w:p>
    <w:p w14:paraId="6F22A9A7" w14:textId="77777777" w:rsidR="00891BBA" w:rsidRDefault="00891BBA" w:rsidP="00891BBA"/>
    <w:p w14:paraId="1FD35758" w14:textId="77777777" w:rsidR="00891BBA" w:rsidRDefault="00891BBA" w:rsidP="00891BBA"/>
    <w:p w14:paraId="09CA7F33" w14:textId="77777777" w:rsidR="00891BBA" w:rsidRDefault="00891BBA" w:rsidP="00891BBA"/>
    <w:p w14:paraId="387E6BCB" w14:textId="77777777" w:rsidR="00891BBA" w:rsidRPr="00891BBA" w:rsidRDefault="00891BBA" w:rsidP="00891BBA">
      <w:r w:rsidRPr="00891BBA">
        <w:rPr>
          <w:rFonts w:ascii="Open Sans" w:hAnsi="Open Sans" w:cs="Open Sans"/>
          <w:shd w:val="clear" w:color="auto" w:fill="FFFFFF"/>
        </w:rPr>
        <w:t>I.</w:t>
      </w:r>
      <w:r w:rsidRPr="00891BBA">
        <w:rPr>
          <w:rFonts w:ascii="Open Sans" w:hAnsi="Open Sans" w:cs="Open Sans"/>
          <w:shd w:val="clear" w:color="auto" w:fill="FFFFFF"/>
        </w:rPr>
        <w:tab/>
        <w:t>Do zakresu działania, obowiązków i uprawnień na stanowisku należy w szczególności:</w:t>
      </w:r>
      <w:r w:rsidRPr="00891BBA">
        <w:rPr>
          <w:rFonts w:ascii="Open Sans" w:hAnsi="Open Sans" w:cs="Open Sans"/>
          <w:shd w:val="clear" w:color="auto" w:fill="FFFFFF"/>
        </w:rPr>
        <w:br/>
        <w:t>1) wydawanie dokumentów stwierdzających tożsamość poprzez:</w:t>
      </w:r>
      <w:r w:rsidRPr="00891BBA">
        <w:rPr>
          <w:rFonts w:ascii="Open Sans" w:hAnsi="Open Sans" w:cs="Open Sans"/>
          <w:shd w:val="clear" w:color="auto" w:fill="FFFFFF"/>
        </w:rPr>
        <w:br/>
        <w:t>- przyjmowanie wniosków w sprawie wydawania dowodów osobistych;</w:t>
      </w:r>
      <w:r w:rsidRPr="00891BBA">
        <w:rPr>
          <w:rFonts w:ascii="Open Sans" w:hAnsi="Open Sans" w:cs="Open Sans"/>
          <w:shd w:val="clear" w:color="auto" w:fill="FFFFFF"/>
        </w:rPr>
        <w:br/>
        <w:t>- wprowadzanie do systemu RDO danych niezbędnych do wydania nowego dowodu osobistego;</w:t>
      </w:r>
      <w:r w:rsidRPr="00891BBA">
        <w:rPr>
          <w:rFonts w:ascii="Open Sans" w:hAnsi="Open Sans" w:cs="Open Sans"/>
          <w:shd w:val="clear" w:color="auto" w:fill="FFFFFF"/>
        </w:rPr>
        <w:br/>
        <w:t>- wydawanie wyprodukowanego dowodu osobistego wnioskodawcy;</w:t>
      </w:r>
      <w:r w:rsidRPr="00891BBA">
        <w:rPr>
          <w:rFonts w:ascii="Open Sans" w:hAnsi="Open Sans" w:cs="Open Sans"/>
          <w:shd w:val="clear" w:color="auto" w:fill="FFFFFF"/>
        </w:rPr>
        <w:br/>
        <w:t>2) aktualizacja kopert osobowych;</w:t>
      </w:r>
      <w:r w:rsidRPr="00891BBA">
        <w:rPr>
          <w:rFonts w:ascii="Open Sans" w:hAnsi="Open Sans" w:cs="Open Sans"/>
          <w:shd w:val="clear" w:color="auto" w:fill="FFFFFF"/>
        </w:rPr>
        <w:br/>
        <w:t>3) wydawanie zaświadczeń o utracie dowodu osobistego;</w:t>
      </w:r>
      <w:r w:rsidRPr="00891BBA">
        <w:rPr>
          <w:rFonts w:ascii="Open Sans" w:hAnsi="Open Sans" w:cs="Open Sans"/>
          <w:shd w:val="clear" w:color="auto" w:fill="FFFFFF"/>
        </w:rPr>
        <w:br/>
        <w:t>4) udostępnianie danych z Rejestru Dowodów Osobistych;</w:t>
      </w:r>
      <w:r w:rsidRPr="00891BBA">
        <w:rPr>
          <w:rFonts w:ascii="Open Sans" w:hAnsi="Open Sans" w:cs="Open Sans"/>
          <w:shd w:val="clear" w:color="auto" w:fill="FFFFFF"/>
        </w:rPr>
        <w:br/>
        <w:t>5) wydawanie upoważnionym organom i instytucjom dokumentów przechowywanych w kopertach osobowych, prowadzenie wymaganej w tym zakresie dokumentacji oraz udzielanie informacji;</w:t>
      </w:r>
      <w:r w:rsidRPr="00891BBA">
        <w:rPr>
          <w:rFonts w:ascii="Open Sans" w:hAnsi="Open Sans" w:cs="Open Sans"/>
          <w:shd w:val="clear" w:color="auto" w:fill="FFFFFF"/>
        </w:rPr>
        <w:br/>
        <w:t>6) udział w pracach związanych z organizacją wyborów.</w:t>
      </w:r>
      <w:r w:rsidRPr="00891BBA">
        <w:rPr>
          <w:rFonts w:ascii="Open Sans" w:hAnsi="Open Sans" w:cs="Open Sans"/>
          <w:shd w:val="clear" w:color="auto" w:fill="FFFFFF"/>
        </w:rPr>
        <w:br/>
        <w:t>7) Dodatkowe obowiązki wykonywanie w zastępstwie innych pracowników to prowadzenie ewidencji ludności pobytu stałego i czasowego poprzez:</w:t>
      </w:r>
      <w:r w:rsidRPr="00891BBA">
        <w:rPr>
          <w:rFonts w:ascii="Open Sans" w:hAnsi="Open Sans" w:cs="Open Sans"/>
          <w:shd w:val="clear" w:color="auto" w:fill="FFFFFF"/>
        </w:rPr>
        <w:br/>
        <w:t>prowadzenie rejestru stałych mieszkańców;</w:t>
      </w:r>
      <w:r w:rsidRPr="00891BBA">
        <w:rPr>
          <w:rFonts w:ascii="Open Sans" w:hAnsi="Open Sans" w:cs="Open Sans"/>
          <w:shd w:val="clear" w:color="auto" w:fill="FFFFFF"/>
        </w:rPr>
        <w:br/>
        <w:t>przyjmowanie zgłoszeń na pobyt stały i czasowy, wprowadzanie do systemu rejestrów państwowych;</w:t>
      </w:r>
      <w:r w:rsidRPr="00891BBA">
        <w:rPr>
          <w:rFonts w:ascii="Open Sans" w:hAnsi="Open Sans" w:cs="Open Sans"/>
          <w:shd w:val="clear" w:color="auto" w:fill="FFFFFF"/>
        </w:rPr>
        <w:br/>
        <w:t>wystawianie zaświadczeń o zameldowaniu, wymeldowaniu;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 xml:space="preserve">II. Kandydat powinien spełniać następujące wymagania związane ze stanowiskiem: </w:t>
      </w:r>
      <w:r w:rsidRPr="00891BBA">
        <w:rPr>
          <w:rFonts w:ascii="Open Sans" w:hAnsi="Open Sans" w:cs="Open Sans"/>
          <w:shd w:val="clear" w:color="auto" w:fill="FFFFFF"/>
        </w:rPr>
        <w:br/>
        <w:t>Niezbędne kwalifikacje kandydata:</w:t>
      </w:r>
      <w:r w:rsidRPr="00891BBA">
        <w:rPr>
          <w:rFonts w:ascii="Open Sans" w:hAnsi="Open Sans" w:cs="Open Sans"/>
          <w:shd w:val="clear" w:color="auto" w:fill="FFFFFF"/>
        </w:rPr>
        <w:br/>
        <w:t>1.</w:t>
      </w:r>
      <w:r w:rsidRPr="00891BBA">
        <w:rPr>
          <w:rFonts w:ascii="Open Sans" w:hAnsi="Open Sans" w:cs="Open Sans"/>
          <w:shd w:val="clear" w:color="auto" w:fill="FFFFFF"/>
        </w:rPr>
        <w:tab/>
        <w:t>posiadanie obywatelstwa polskiego;</w:t>
      </w:r>
      <w:r w:rsidRPr="00891BBA">
        <w:rPr>
          <w:rFonts w:ascii="Open Sans" w:hAnsi="Open Sans" w:cs="Open Sans"/>
          <w:shd w:val="clear" w:color="auto" w:fill="FFFFFF"/>
        </w:rPr>
        <w:br/>
        <w:t>2.</w:t>
      </w:r>
      <w:r w:rsidRPr="00891BBA">
        <w:rPr>
          <w:rFonts w:ascii="Open Sans" w:hAnsi="Open Sans" w:cs="Open Sans"/>
          <w:shd w:val="clear" w:color="auto" w:fill="FFFFFF"/>
        </w:rPr>
        <w:tab/>
        <w:t>posiadanie pełnej zdolności do czynności prawnych oraz korzystanie z pełni praw publicznych;</w:t>
      </w:r>
      <w:r w:rsidRPr="00891BBA">
        <w:rPr>
          <w:rFonts w:ascii="Open Sans" w:hAnsi="Open Sans" w:cs="Open Sans"/>
          <w:shd w:val="clear" w:color="auto" w:fill="FFFFFF"/>
        </w:rPr>
        <w:br/>
        <w:t>3.</w:t>
      </w:r>
      <w:r w:rsidRPr="00891BBA">
        <w:rPr>
          <w:rFonts w:ascii="Open Sans" w:hAnsi="Open Sans" w:cs="Open Sans"/>
          <w:shd w:val="clear" w:color="auto" w:fill="FFFFFF"/>
        </w:rPr>
        <w:tab/>
        <w:t>niekaralność za umyślne przestępstwo ścigane z oskarżenia publicznego lub umyślnie przestępstwo skarbowe;</w:t>
      </w:r>
      <w:r w:rsidRPr="00891BBA">
        <w:rPr>
          <w:rFonts w:ascii="Open Sans" w:hAnsi="Open Sans" w:cs="Open Sans"/>
          <w:shd w:val="clear" w:color="auto" w:fill="FFFFFF"/>
        </w:rPr>
        <w:br/>
        <w:t>4.</w:t>
      </w:r>
      <w:r w:rsidRPr="00891BBA">
        <w:rPr>
          <w:rFonts w:ascii="Open Sans" w:hAnsi="Open Sans" w:cs="Open Sans"/>
          <w:shd w:val="clear" w:color="auto" w:fill="FFFFFF"/>
        </w:rPr>
        <w:tab/>
        <w:t>posiadanie nieposzlakowanej opinii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lastRenderedPageBreak/>
        <w:t>5.</w:t>
      </w:r>
      <w:r w:rsidRPr="00891BBA">
        <w:rPr>
          <w:rFonts w:ascii="Open Sans" w:hAnsi="Open Sans" w:cs="Open Sans"/>
          <w:shd w:val="clear" w:color="auto" w:fill="FFFFFF"/>
        </w:rPr>
        <w:tab/>
        <w:t>wykształcenie wyższe;</w:t>
      </w:r>
      <w:r w:rsidRPr="00891BBA">
        <w:rPr>
          <w:rFonts w:ascii="Open Sans" w:hAnsi="Open Sans" w:cs="Open Sans"/>
          <w:shd w:val="clear" w:color="auto" w:fill="FFFFFF"/>
        </w:rPr>
        <w:br/>
        <w:t>6.</w:t>
      </w:r>
      <w:r w:rsidRPr="00891BBA">
        <w:rPr>
          <w:rFonts w:ascii="Open Sans" w:hAnsi="Open Sans" w:cs="Open Sans"/>
          <w:shd w:val="clear" w:color="auto" w:fill="FFFFFF"/>
        </w:rPr>
        <w:tab/>
        <w:t>znajomość następujących ustaw: ustawa o dowodach osobistych, ustawa kodeks postępowania administracyjnego, ustawa o samorządzie gminnym;</w:t>
      </w:r>
      <w:r w:rsidRPr="00891BBA">
        <w:rPr>
          <w:rFonts w:ascii="Open Sans" w:hAnsi="Open Sans" w:cs="Open Sans"/>
          <w:shd w:val="clear" w:color="auto" w:fill="FFFFFF"/>
        </w:rPr>
        <w:br/>
        <w:t>7.</w:t>
      </w:r>
      <w:r w:rsidRPr="00891BBA">
        <w:rPr>
          <w:rFonts w:ascii="Open Sans" w:hAnsi="Open Sans" w:cs="Open Sans"/>
          <w:shd w:val="clear" w:color="auto" w:fill="FFFFFF"/>
        </w:rPr>
        <w:tab/>
        <w:t>znajomość obsługi urządzeń biurowych i informatycznych,</w:t>
      </w:r>
      <w:r w:rsidRPr="00891BBA">
        <w:rPr>
          <w:rFonts w:ascii="Open Sans" w:hAnsi="Open Sans" w:cs="Open Sans"/>
          <w:shd w:val="clear" w:color="auto" w:fill="FFFFFF"/>
        </w:rPr>
        <w:br/>
        <w:t>8.</w:t>
      </w:r>
      <w:r w:rsidRPr="00891BBA">
        <w:rPr>
          <w:rFonts w:ascii="Open Sans" w:hAnsi="Open Sans" w:cs="Open Sans"/>
          <w:shd w:val="clear" w:color="auto" w:fill="FFFFFF"/>
        </w:rPr>
        <w:tab/>
        <w:t>wysoka kultura osobista, łatwość w nawiązywaniu kontaktów oraz zdolność zapobiegania konfliktom,</w:t>
      </w:r>
      <w:r w:rsidRPr="00891BBA">
        <w:rPr>
          <w:rFonts w:ascii="Open Sans" w:hAnsi="Open Sans" w:cs="Open Sans"/>
          <w:shd w:val="clear" w:color="auto" w:fill="FFFFFF"/>
        </w:rPr>
        <w:br/>
        <w:t>9.</w:t>
      </w:r>
      <w:r w:rsidRPr="00891BBA">
        <w:rPr>
          <w:rFonts w:ascii="Open Sans" w:hAnsi="Open Sans" w:cs="Open Sans"/>
          <w:shd w:val="clear" w:color="auto" w:fill="FFFFFF"/>
        </w:rPr>
        <w:tab/>
        <w:t>odporność na stres,</w:t>
      </w:r>
      <w:r w:rsidRPr="00891BBA">
        <w:rPr>
          <w:rFonts w:ascii="Open Sans" w:hAnsi="Open Sans" w:cs="Open Sans"/>
          <w:shd w:val="clear" w:color="auto" w:fill="FFFFFF"/>
        </w:rPr>
        <w:br/>
        <w:t>10.</w:t>
      </w:r>
      <w:r w:rsidRPr="00891BBA">
        <w:rPr>
          <w:rFonts w:ascii="Open Sans" w:hAnsi="Open Sans" w:cs="Open Sans"/>
          <w:shd w:val="clear" w:color="auto" w:fill="FFFFFF"/>
        </w:rPr>
        <w:tab/>
        <w:t>umiejętność pracy w zespole,</w:t>
      </w:r>
      <w:r w:rsidRPr="00891BBA">
        <w:rPr>
          <w:rFonts w:ascii="Open Sans" w:hAnsi="Open Sans" w:cs="Open Sans"/>
          <w:shd w:val="clear" w:color="auto" w:fill="FFFFFF"/>
        </w:rPr>
        <w:br/>
        <w:t>11.</w:t>
      </w:r>
      <w:r w:rsidRPr="00891BBA">
        <w:rPr>
          <w:rFonts w:ascii="Open Sans" w:hAnsi="Open Sans" w:cs="Open Sans"/>
          <w:shd w:val="clear" w:color="auto" w:fill="FFFFFF"/>
        </w:rPr>
        <w:tab/>
        <w:t>dyspozycyjność,</w:t>
      </w:r>
      <w:r w:rsidRPr="00891BBA">
        <w:rPr>
          <w:rFonts w:ascii="Open Sans" w:hAnsi="Open Sans" w:cs="Open Sans"/>
          <w:shd w:val="clear" w:color="auto" w:fill="FFFFFF"/>
        </w:rPr>
        <w:br/>
        <w:t>12.</w:t>
      </w:r>
      <w:r w:rsidRPr="00891BBA">
        <w:rPr>
          <w:rFonts w:ascii="Open Sans" w:hAnsi="Open Sans" w:cs="Open Sans"/>
          <w:shd w:val="clear" w:color="auto" w:fill="FFFFFF"/>
        </w:rPr>
        <w:tab/>
        <w:t>obowiązkowość, rzetelność, systematyczność i punktualność.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>Kwalifikacje dodatkowe kandydata:</w:t>
      </w:r>
      <w:r w:rsidRPr="00891BBA">
        <w:rPr>
          <w:rFonts w:ascii="Open Sans" w:hAnsi="Open Sans" w:cs="Open Sans"/>
          <w:shd w:val="clear" w:color="auto" w:fill="FFFFFF"/>
        </w:rPr>
        <w:br/>
        <w:t>1.</w:t>
      </w:r>
      <w:r w:rsidRPr="00891BBA">
        <w:rPr>
          <w:rFonts w:ascii="Open Sans" w:hAnsi="Open Sans" w:cs="Open Sans"/>
          <w:shd w:val="clear" w:color="auto" w:fill="FFFFFF"/>
        </w:rPr>
        <w:tab/>
        <w:t>samodzielność w zakresie realizowania zadań wynikających z opisu stanowiska;</w:t>
      </w:r>
      <w:r w:rsidRPr="00891BBA">
        <w:rPr>
          <w:rFonts w:ascii="Open Sans" w:hAnsi="Open Sans" w:cs="Open Sans"/>
          <w:shd w:val="clear" w:color="auto" w:fill="FFFFFF"/>
        </w:rPr>
        <w:br/>
        <w:t>2.</w:t>
      </w:r>
      <w:r w:rsidRPr="00891BBA">
        <w:rPr>
          <w:rFonts w:ascii="Open Sans" w:hAnsi="Open Sans" w:cs="Open Sans"/>
          <w:shd w:val="clear" w:color="auto" w:fill="FFFFFF"/>
        </w:rPr>
        <w:tab/>
        <w:t>wiedza w zakresie zasad funkcjonowania administracji samorządowej;</w:t>
      </w:r>
      <w:r w:rsidRPr="00891BBA">
        <w:rPr>
          <w:rFonts w:ascii="Open Sans" w:hAnsi="Open Sans" w:cs="Open Sans"/>
          <w:shd w:val="clear" w:color="auto" w:fill="FFFFFF"/>
        </w:rPr>
        <w:br/>
        <w:t>III Warunki pracy na stanowisku pracy:</w:t>
      </w:r>
      <w:r w:rsidRPr="00891BBA">
        <w:rPr>
          <w:rFonts w:ascii="Open Sans" w:hAnsi="Open Sans" w:cs="Open Sans"/>
          <w:shd w:val="clear" w:color="auto" w:fill="FFFFFF"/>
        </w:rPr>
        <w:br/>
        <w:t>1.</w:t>
      </w:r>
      <w:r w:rsidRPr="00891BBA">
        <w:rPr>
          <w:rFonts w:ascii="Open Sans" w:hAnsi="Open Sans" w:cs="Open Sans"/>
          <w:shd w:val="clear" w:color="auto" w:fill="FFFFFF"/>
        </w:rPr>
        <w:tab/>
        <w:t>praca w wymiarze pełnego etatu,</w:t>
      </w:r>
      <w:r w:rsidRPr="00891BBA">
        <w:rPr>
          <w:rFonts w:ascii="Open Sans" w:hAnsi="Open Sans" w:cs="Open Sans"/>
          <w:shd w:val="clear" w:color="auto" w:fill="FFFFFF"/>
        </w:rPr>
        <w:br/>
        <w:t>2.</w:t>
      </w:r>
      <w:r w:rsidRPr="00891BBA">
        <w:rPr>
          <w:rFonts w:ascii="Open Sans" w:hAnsi="Open Sans" w:cs="Open Sans"/>
          <w:shd w:val="clear" w:color="auto" w:fill="FFFFFF"/>
        </w:rPr>
        <w:tab/>
        <w:t>praca w pozycji siedzącej, wymagającej szczególnej koncentracji,</w:t>
      </w:r>
      <w:r w:rsidRPr="00891BBA">
        <w:rPr>
          <w:rFonts w:ascii="Open Sans" w:hAnsi="Open Sans" w:cs="Open Sans"/>
          <w:shd w:val="clear" w:color="auto" w:fill="FFFFFF"/>
        </w:rPr>
        <w:br/>
        <w:t>3.</w:t>
      </w:r>
      <w:r w:rsidRPr="00891BBA">
        <w:rPr>
          <w:rFonts w:ascii="Open Sans" w:hAnsi="Open Sans" w:cs="Open Sans"/>
          <w:shd w:val="clear" w:color="auto" w:fill="FFFFFF"/>
        </w:rPr>
        <w:tab/>
        <w:t>praca w budynku nieprzystosowanym do potrzeb osoby niepełnosprawnej,</w:t>
      </w:r>
      <w:r w:rsidRPr="00891BBA">
        <w:rPr>
          <w:rFonts w:ascii="Open Sans" w:hAnsi="Open Sans" w:cs="Open Sans"/>
          <w:shd w:val="clear" w:color="auto" w:fill="FFFFFF"/>
        </w:rPr>
        <w:br/>
        <w:t>4.</w:t>
      </w:r>
      <w:r w:rsidRPr="00891BBA">
        <w:rPr>
          <w:rFonts w:ascii="Open Sans" w:hAnsi="Open Sans" w:cs="Open Sans"/>
          <w:shd w:val="clear" w:color="auto" w:fill="FFFFFF"/>
        </w:rPr>
        <w:tab/>
        <w:t>praca w zespole i w warunkach stresu,</w:t>
      </w:r>
      <w:r w:rsidRPr="00891BBA">
        <w:rPr>
          <w:rFonts w:ascii="Open Sans" w:hAnsi="Open Sans" w:cs="Open Sans"/>
          <w:shd w:val="clear" w:color="auto" w:fill="FFFFFF"/>
        </w:rPr>
        <w:br/>
        <w:t>5.</w:t>
      </w:r>
      <w:r w:rsidRPr="00891BBA">
        <w:rPr>
          <w:rFonts w:ascii="Open Sans" w:hAnsi="Open Sans" w:cs="Open Sans"/>
          <w:shd w:val="clear" w:color="auto" w:fill="FFFFFF"/>
        </w:rPr>
        <w:tab/>
        <w:t>praca wymagająca znajomości przepisów prawa, w tym określonych w pkt. II oraz ustaw: o samorządzie gminnym, ustawy o pracownikach samorządowych, instrukcja kancelaryjna,</w:t>
      </w:r>
      <w:r w:rsidRPr="00891BBA">
        <w:rPr>
          <w:rFonts w:ascii="Open Sans" w:hAnsi="Open Sans" w:cs="Open Sans"/>
          <w:shd w:val="clear" w:color="auto" w:fill="FFFFFF"/>
        </w:rPr>
        <w:br/>
        <w:t>6.</w:t>
      </w:r>
      <w:r w:rsidRPr="00891BBA">
        <w:rPr>
          <w:rFonts w:ascii="Open Sans" w:hAnsi="Open Sans" w:cs="Open Sans"/>
          <w:shd w:val="clear" w:color="auto" w:fill="FFFFFF"/>
        </w:rPr>
        <w:tab/>
        <w:t>wynagrodzenie zasadnicze od 3900,00 zł do 4500,00 zł brutto.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 xml:space="preserve">IV. Oczekujemy na państwa pisemne zgłoszenia zawierające: 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tab/>
      </w:r>
      <w:r w:rsidRPr="00891BBA">
        <w:rPr>
          <w:rFonts w:ascii="Open Sans" w:hAnsi="Open Sans" w:cs="Open Sans"/>
          <w:shd w:val="clear" w:color="auto" w:fill="FFFFFF"/>
        </w:rPr>
        <w:tab/>
      </w:r>
      <w:r w:rsidRPr="00891BBA">
        <w:rPr>
          <w:rFonts w:ascii="Open Sans" w:hAnsi="Open Sans" w:cs="Open Sans"/>
          <w:shd w:val="clear" w:color="auto" w:fill="FFFFFF"/>
        </w:rPr>
        <w:br/>
        <w:t>1.</w:t>
      </w:r>
      <w:r w:rsidRPr="00891BBA">
        <w:rPr>
          <w:rFonts w:ascii="Open Sans" w:hAnsi="Open Sans" w:cs="Open Sans"/>
          <w:shd w:val="clear" w:color="auto" w:fill="FFFFFF"/>
        </w:rPr>
        <w:tab/>
        <w:t xml:space="preserve">list motywacyjny ze wskazaniem stanowiska (adres mailowy), </w:t>
      </w:r>
      <w:r w:rsidRPr="00891BBA">
        <w:rPr>
          <w:rFonts w:ascii="Open Sans" w:hAnsi="Open Sans" w:cs="Open Sans"/>
          <w:shd w:val="clear" w:color="auto" w:fill="FFFFFF"/>
        </w:rPr>
        <w:br/>
        <w:t>2.</w:t>
      </w:r>
      <w:r w:rsidRPr="00891BBA">
        <w:rPr>
          <w:rFonts w:ascii="Open Sans" w:hAnsi="Open Sans" w:cs="Open Sans"/>
          <w:shd w:val="clear" w:color="auto" w:fill="FFFFFF"/>
        </w:rPr>
        <w:tab/>
        <w:t xml:space="preserve">kwestionariusz osobowy, </w:t>
      </w:r>
      <w:r w:rsidRPr="00891BBA">
        <w:rPr>
          <w:rFonts w:ascii="Open Sans" w:hAnsi="Open Sans" w:cs="Open Sans"/>
          <w:shd w:val="clear" w:color="auto" w:fill="FFFFFF"/>
        </w:rPr>
        <w:br/>
        <w:t>3.</w:t>
      </w:r>
      <w:r w:rsidRPr="00891BBA">
        <w:rPr>
          <w:rFonts w:ascii="Open Sans" w:hAnsi="Open Sans" w:cs="Open Sans"/>
          <w:shd w:val="clear" w:color="auto" w:fill="FFFFFF"/>
        </w:rPr>
        <w:tab/>
        <w:t xml:space="preserve">kserokopie dokumentów potwierdzających wykształcenie i kwalifikacje, </w:t>
      </w:r>
      <w:r w:rsidRPr="00891BBA">
        <w:rPr>
          <w:rFonts w:ascii="Open Sans" w:hAnsi="Open Sans" w:cs="Open Sans"/>
          <w:shd w:val="clear" w:color="auto" w:fill="FFFFFF"/>
        </w:rPr>
        <w:br/>
        <w:t>4.</w:t>
      </w:r>
      <w:r w:rsidRPr="00891BBA">
        <w:rPr>
          <w:rFonts w:ascii="Open Sans" w:hAnsi="Open Sans" w:cs="Open Sans"/>
          <w:shd w:val="clear" w:color="auto" w:fill="FFFFFF"/>
        </w:rPr>
        <w:tab/>
        <w:t xml:space="preserve">kopie dotychczasowych świadectw pracy, </w:t>
      </w:r>
      <w:r w:rsidRPr="00891BBA">
        <w:rPr>
          <w:rFonts w:ascii="Open Sans" w:hAnsi="Open Sans" w:cs="Open Sans"/>
          <w:shd w:val="clear" w:color="auto" w:fill="FFFFFF"/>
        </w:rPr>
        <w:br/>
        <w:t>5.</w:t>
      </w:r>
      <w:r w:rsidRPr="00891BBA">
        <w:rPr>
          <w:rFonts w:ascii="Open Sans" w:hAnsi="Open Sans" w:cs="Open Sans"/>
          <w:shd w:val="clear" w:color="auto" w:fill="FFFFFF"/>
        </w:rPr>
        <w:tab/>
        <w:t xml:space="preserve">życiorys zawodowy wraz z opisem przebiegu zatrudnienia, praktyk zawodowych i odbytego stażu, </w:t>
      </w:r>
      <w:r w:rsidRPr="00891BBA">
        <w:rPr>
          <w:rFonts w:ascii="Open Sans" w:hAnsi="Open Sans" w:cs="Open Sans"/>
          <w:shd w:val="clear" w:color="auto" w:fill="FFFFFF"/>
        </w:rPr>
        <w:br/>
        <w:t>6.</w:t>
      </w:r>
      <w:r w:rsidRPr="00891BBA">
        <w:rPr>
          <w:rFonts w:ascii="Open Sans" w:hAnsi="Open Sans" w:cs="Open Sans"/>
          <w:shd w:val="clear" w:color="auto" w:fill="FFFFFF"/>
        </w:rPr>
        <w:tab/>
        <w:t xml:space="preserve">oświadczenie kandydata o niekaralności za przestępstwo umyślne, </w:t>
      </w:r>
      <w:r w:rsidRPr="00891BBA">
        <w:rPr>
          <w:rFonts w:ascii="Open Sans" w:hAnsi="Open Sans" w:cs="Open Sans"/>
          <w:shd w:val="clear" w:color="auto" w:fill="FFFFFF"/>
        </w:rPr>
        <w:br/>
        <w:t>7.</w:t>
      </w:r>
      <w:r w:rsidRPr="00891BBA">
        <w:rPr>
          <w:rFonts w:ascii="Open Sans" w:hAnsi="Open Sans" w:cs="Open Sans"/>
          <w:shd w:val="clear" w:color="auto" w:fill="FFFFFF"/>
        </w:rPr>
        <w:tab/>
        <w:t>oświadczenie kandydata o posiadanie pełnej zdolności do czynności prawnych oraz korzystaniu z pełni praw publicznych,</w:t>
      </w:r>
      <w:r w:rsidRPr="00891BBA">
        <w:rPr>
          <w:rFonts w:ascii="Open Sans" w:hAnsi="Open Sans" w:cs="Open Sans"/>
          <w:shd w:val="clear" w:color="auto" w:fill="FFFFFF"/>
        </w:rPr>
        <w:br/>
        <w:t>8.</w:t>
      </w:r>
      <w:r w:rsidRPr="00891BBA">
        <w:rPr>
          <w:rFonts w:ascii="Open Sans" w:hAnsi="Open Sans" w:cs="Open Sans"/>
          <w:shd w:val="clear" w:color="auto" w:fill="FFFFFF"/>
        </w:rPr>
        <w:tab/>
        <w:t>oświadczenie kandydata o wyrażeniu zgody na przetwarzanie danych osobowych dla celów rekrutacji.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>V. Informuję jednocześnie, że w miesiącu poprzedzającym datę upublicznienia ogłoszenia wskaźnik zatrudnienia osób niepełnosprawnych w Urzędzie Miasta Luboń, w rozumieniu przepisów o rehabilitacji zawodowej i społecznej oraz zatrudnianiu osób niepełnosprawnych, wynosił mniej niż 6%.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 xml:space="preserve">Wymagane dokumenty można składać w terminie do 17 stycznia 2023 roku: 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tab/>
        <w:t>- osobiście w Sekretariacie Burmistrza Miasta Luboń, pokój 109,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lastRenderedPageBreak/>
        <w:tab/>
        <w:t xml:space="preserve">- lub przesłać na adres: Burmistrz Miasta pl. E. Bojanowskiego 2, 62-030 Luboń 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tab/>
      </w:r>
      <w:r w:rsidRPr="00891BBA">
        <w:rPr>
          <w:rFonts w:ascii="Open Sans" w:hAnsi="Open Sans" w:cs="Open Sans"/>
          <w:shd w:val="clear" w:color="auto" w:fill="FFFFFF"/>
        </w:rPr>
        <w:tab/>
        <w:t>Z dopiskiem na kopercie „Nabór nr WAG.2110.01.2023”,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tab/>
        <w:t>- przesłać w formie elektronicznej podpisane podpisem kwalifikowanym lub profilem zaufanym.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 xml:space="preserve">O zachowaniu terminu decyduje data wpływu do Urzędu Miasta lub data stempla pocztowego. </w:t>
      </w:r>
      <w:r w:rsidRPr="00891BBA">
        <w:rPr>
          <w:rFonts w:ascii="Open Sans" w:hAnsi="Open Sans" w:cs="Open Sans"/>
          <w:shd w:val="clear" w:color="auto" w:fill="FFFFFF"/>
        </w:rPr>
        <w:br/>
        <w:t xml:space="preserve">Aplikacje, które wpłyną do Urzędu niekompletne lub po upływie wskazanego wyżej terminu nie będą rozpatrywane. 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 xml:space="preserve">W sprawach związanych z prowadzonym naborem Urząd Miasta będzie przekazywać informacje wyłącznie za pomocą elektronicznych środków komunikacji: strona www.bip.lubon.pl , adres mailowy. </w:t>
      </w:r>
      <w:r w:rsidRPr="00891BBA">
        <w:rPr>
          <w:rFonts w:ascii="Open Sans" w:hAnsi="Open Sans" w:cs="Open Sans"/>
          <w:shd w:val="clear" w:color="auto" w:fill="FFFFFF"/>
        </w:rPr>
        <w:br/>
      </w:r>
      <w:r w:rsidRPr="00891BBA">
        <w:rPr>
          <w:rFonts w:ascii="Open Sans" w:hAnsi="Open Sans" w:cs="Open Sans"/>
          <w:shd w:val="clear" w:color="auto" w:fill="FFFFFF"/>
        </w:rPr>
        <w:br/>
        <w:t>Z up. Burmistrza</w:t>
      </w:r>
      <w:r w:rsidRPr="00891BBA">
        <w:rPr>
          <w:rFonts w:ascii="Open Sans" w:hAnsi="Open Sans" w:cs="Open Sans"/>
          <w:shd w:val="clear" w:color="auto" w:fill="FFFFFF"/>
        </w:rPr>
        <w:br/>
        <w:t>Janusz Piasecki</w:t>
      </w:r>
      <w:r w:rsidRPr="00891BBA">
        <w:rPr>
          <w:rFonts w:ascii="Open Sans" w:hAnsi="Open Sans" w:cs="Open Sans"/>
          <w:shd w:val="clear" w:color="auto" w:fill="FFFFFF"/>
        </w:rPr>
        <w:br/>
        <w:t>Sekretarz Miasta</w:t>
      </w:r>
    </w:p>
    <w:p w14:paraId="1A9E8EC0" w14:textId="77777777" w:rsidR="007C2957" w:rsidRDefault="007C2957"/>
    <w:p w14:paraId="4FD72E05" w14:textId="0E957D29" w:rsidR="007C2957" w:rsidRDefault="007C2957"/>
    <w:p w14:paraId="0D0D6098" w14:textId="77777777" w:rsidR="007C2957" w:rsidRDefault="007C2957"/>
    <w:p w14:paraId="553F5479" w14:textId="77777777" w:rsidR="007C2957" w:rsidRDefault="007C2957"/>
    <w:p w14:paraId="79989B11" w14:textId="77777777" w:rsidR="007C2957" w:rsidRDefault="007C2957"/>
    <w:p w14:paraId="6E81D7B4" w14:textId="77777777" w:rsidR="007C2957" w:rsidRDefault="007C2957"/>
    <w:p w14:paraId="063D1067" w14:textId="77777777" w:rsidR="007C2957" w:rsidRDefault="007C2957"/>
    <w:p w14:paraId="6FAAE435" w14:textId="77777777" w:rsidR="007C2957" w:rsidRDefault="007C2957"/>
    <w:p w14:paraId="0A01A637" w14:textId="77777777" w:rsidR="007C2957" w:rsidRDefault="007C2957"/>
    <w:p w14:paraId="7C524140" w14:textId="77777777" w:rsidR="007C2957" w:rsidRDefault="007C2957"/>
    <w:p w14:paraId="7A9E3A12" w14:textId="77777777" w:rsidR="007C2957" w:rsidRDefault="007C2957"/>
    <w:p w14:paraId="2326AE44" w14:textId="77777777" w:rsidR="007C2957" w:rsidRDefault="007C2957"/>
    <w:p w14:paraId="1DF82592" w14:textId="77777777" w:rsidR="007C2957" w:rsidRDefault="007C2957"/>
    <w:p w14:paraId="53C614B9" w14:textId="77777777" w:rsidR="007C2957" w:rsidRDefault="007C2957"/>
    <w:p w14:paraId="7115F05F" w14:textId="77777777" w:rsidR="007C2957" w:rsidRDefault="007C2957"/>
    <w:p w14:paraId="71B34D51" w14:textId="77777777" w:rsidR="007C2957" w:rsidRDefault="007C2957"/>
    <w:p w14:paraId="06AA1058" w14:textId="77777777" w:rsidR="007C2957" w:rsidRDefault="007C2957"/>
    <w:p w14:paraId="4541B372" w14:textId="77777777" w:rsidR="007C2957" w:rsidRDefault="007C2957"/>
    <w:p w14:paraId="048DEE17" w14:textId="77777777" w:rsidR="007C2957" w:rsidRDefault="007C2957"/>
    <w:p w14:paraId="53F39B61" w14:textId="77777777" w:rsidR="007C2957" w:rsidRDefault="007C2957"/>
    <w:p w14:paraId="439CCCD4" w14:textId="77777777" w:rsidR="007C2957" w:rsidRDefault="007C2957"/>
    <w:sectPr w:rsidR="007C2957">
      <w:footerReference w:type="default" r:id="rId8"/>
      <w:pgSz w:w="11906" w:h="16838"/>
      <w:pgMar w:top="454" w:right="1134" w:bottom="1597" w:left="1134" w:header="708" w:footer="624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0147" w14:textId="77777777" w:rsidR="00362BAA" w:rsidRDefault="00362BAA">
      <w:r>
        <w:separator/>
      </w:r>
    </w:p>
  </w:endnote>
  <w:endnote w:type="continuationSeparator" w:id="0">
    <w:p w14:paraId="3E088399" w14:textId="77777777" w:rsidR="00362BAA" w:rsidRDefault="0036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ans-serif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608B" w14:textId="77777777" w:rsidR="007C2957" w:rsidRDefault="009470E8">
    <w:pPr>
      <w:pStyle w:val="Stopk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BCD93F" wp14:editId="7FE73C92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6985" t="6985" r="12700" b="133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074F07A3" id="Rectangle 1" o:spid="_x0000_s1026" style="position:absolute;margin-left:1.6pt;margin-top:2.85pt;width:477.7pt;height:2.1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XXBQIAABYEAAAOAAAAZHJzL2Uyb0RvYy54bWysU9uO2yAQfa/Uf0C8N3ayWaex4qxW2W5V&#10;aXuRtv0AgrGNihk0kDjp13cgTja9PFXlATEMHM6cOazuDr1he4Veg634dJJzpqyEWtu24t++Pr55&#10;y5kPwtbCgFUVPyrP79avX60GV6oZdGBqhYxArC8HV/EuBFdmmZed6oWfgFOWkg1gLwKF2GY1ioHQ&#10;e5PN8rzIBsDaIUjlPe0+nJJ8nfCbRsnwuWm8CsxUnLiFNGOat3HO1itRtihcp+VIQ/wDi15oS49e&#10;oB5EEGyH+g+oXksED02YSOgzaBotVaqBqpnmv1Xz3AmnUi0kjncXmfz/g5Wf9s/uC0bq3j2B/O6Z&#10;hU0nbKvuEWHolKjpuWkUKhucLy8XYuDpKtsOH6Gm1opdgKTBocE+AlJ17JCkPl6kVofAJG0WeVEs&#10;ltQRSbnZ4ia/TS+I8nzZoQ/vFfQsLiqO1MkELvZPPkQyojwfSeTB6PpRG5MCbLcbg2wvqOtFGiO6&#10;vz5mLBsqvrwp8oT8S85fQ+Rp/A0CYWfr5KEo1LtxHYQ2pzWxNDZSUsmLI/WzdNGlvtxCfSQZEU7m&#10;pM9Eiw7wB2cDGbPiln4OZ+aDpUYsp/N59HEK5reLGQV4ndleZ4SVBFRxGZCzU7AJJ/fvHOq2o5em&#10;qXgL99S+RidpX1iNTSfzJcXHjxLdfR2nUy/fef0TAAD//wMAUEsDBBQABgAIAAAAIQCJ1eYQ1wAA&#10;AAYBAAAPAAAAZHJzL2Rvd25yZXYueG1sTI7BTsMwEAXvSPyDtUjcqN2ipCHEqVAk7tACZzde4oh4&#10;ncZuE/6e5QTH1RvNTrVb/CAuOMU+kIb1SoFAaoPtqdPwdni+K0DEZMiaIRBq+MYIu/r6qjKlDTO9&#10;4mWfOsESiqXR4FIaSylj69CbuAojEm+fYfIm8Tl10k5mZrkf5EapXHrTE39wZsTGYfu1P3u2rDNn&#10;T/Tx7g/zaZtnL03RyF7r25vl6RFEwiX9wfCbz+lQc9MxnMlGMWi43zCoIduC4PUhK3IQR8aUAllX&#10;8n9+/QMAAP//AwBQSwECLQAUAAYACAAAACEAtoM4kv4AAADhAQAAEwAAAAAAAAAAAAAAAAAAAAAA&#10;W0NvbnRlbnRfVHlwZXNdLnhtbFBLAQItABQABgAIAAAAIQA4/SH/1gAAAJQBAAALAAAAAAAAAAAA&#10;AAAAAC8BAABfcmVscy8ucmVsc1BLAQItABQABgAIAAAAIQBDlbXXBQIAABYEAAAOAAAAAAAAAAAA&#10;AAAAAC4CAABkcnMvZTJvRG9jLnhtbFBLAQItABQABgAIAAAAIQCJ1eYQ1wAAAAYBAAAPAAAAAAAA&#10;AAAAAAAAAF8EAABkcnMvZG93bnJldi54bWxQSwUGAAAAAAQABADzAAAAYwUAAAAA&#10;" fillcolor="#666" strokeweight=".26mm">
              <v:stroke joinstyle="round"/>
            </v:rect>
          </w:pict>
        </mc:Fallback>
      </mc:AlternateContent>
    </w:r>
  </w:p>
  <w:p w14:paraId="7B49A051" w14:textId="1713A970" w:rsidR="007C2957" w:rsidRDefault="007C295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Miasto Luboń, Pl. E.</w:t>
    </w:r>
    <w:r w:rsidR="00891BBA">
      <w:rPr>
        <w:sz w:val="20"/>
        <w:szCs w:val="20"/>
      </w:rPr>
      <w:t xml:space="preserve"> </w:t>
    </w:r>
    <w:r>
      <w:rPr>
        <w:sz w:val="20"/>
        <w:szCs w:val="20"/>
      </w:rPr>
      <w:t xml:space="preserve">Bojanowskiego 2, 62-030 Luboń </w:t>
    </w:r>
  </w:p>
  <w:p w14:paraId="52982BE0" w14:textId="77777777" w:rsidR="007C2957" w:rsidRDefault="007C295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tel. 061 8130011 faks 061 8130097 REGON 631257868 NIP 777-31-27-031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0783" w14:textId="77777777" w:rsidR="00362BAA" w:rsidRDefault="00362BAA">
      <w:r>
        <w:separator/>
      </w:r>
    </w:p>
  </w:footnote>
  <w:footnote w:type="continuationSeparator" w:id="0">
    <w:p w14:paraId="79C7025B" w14:textId="77777777" w:rsidR="00362BAA" w:rsidRDefault="0036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A55BCF"/>
    <w:multiLevelType w:val="hybridMultilevel"/>
    <w:tmpl w:val="D5A6CF28"/>
    <w:lvl w:ilvl="0" w:tplc="43642829">
      <w:start w:val="1"/>
      <w:numFmt w:val="decimal"/>
      <w:lvlText w:val="%1."/>
      <w:lvlJc w:val="left"/>
      <w:pPr>
        <w:ind w:left="720" w:hanging="360"/>
      </w:pPr>
    </w:lvl>
    <w:lvl w:ilvl="1" w:tplc="43642829" w:tentative="1">
      <w:start w:val="1"/>
      <w:numFmt w:val="lowerLetter"/>
      <w:lvlText w:val="%2."/>
      <w:lvlJc w:val="left"/>
      <w:pPr>
        <w:ind w:left="1440" w:hanging="360"/>
      </w:pPr>
    </w:lvl>
    <w:lvl w:ilvl="2" w:tplc="43642829" w:tentative="1">
      <w:start w:val="1"/>
      <w:numFmt w:val="lowerRoman"/>
      <w:lvlText w:val="%3."/>
      <w:lvlJc w:val="right"/>
      <w:pPr>
        <w:ind w:left="2160" w:hanging="180"/>
      </w:pPr>
    </w:lvl>
    <w:lvl w:ilvl="3" w:tplc="43642829" w:tentative="1">
      <w:start w:val="1"/>
      <w:numFmt w:val="decimal"/>
      <w:lvlText w:val="%4."/>
      <w:lvlJc w:val="left"/>
      <w:pPr>
        <w:ind w:left="2880" w:hanging="360"/>
      </w:pPr>
    </w:lvl>
    <w:lvl w:ilvl="4" w:tplc="43642829" w:tentative="1">
      <w:start w:val="1"/>
      <w:numFmt w:val="lowerLetter"/>
      <w:lvlText w:val="%5."/>
      <w:lvlJc w:val="left"/>
      <w:pPr>
        <w:ind w:left="3600" w:hanging="360"/>
      </w:pPr>
    </w:lvl>
    <w:lvl w:ilvl="5" w:tplc="43642829" w:tentative="1">
      <w:start w:val="1"/>
      <w:numFmt w:val="lowerRoman"/>
      <w:lvlText w:val="%6."/>
      <w:lvlJc w:val="right"/>
      <w:pPr>
        <w:ind w:left="4320" w:hanging="180"/>
      </w:pPr>
    </w:lvl>
    <w:lvl w:ilvl="6" w:tplc="43642829" w:tentative="1">
      <w:start w:val="1"/>
      <w:numFmt w:val="decimal"/>
      <w:lvlText w:val="%7."/>
      <w:lvlJc w:val="left"/>
      <w:pPr>
        <w:ind w:left="5040" w:hanging="360"/>
      </w:pPr>
    </w:lvl>
    <w:lvl w:ilvl="7" w:tplc="43642829" w:tentative="1">
      <w:start w:val="1"/>
      <w:numFmt w:val="lowerLetter"/>
      <w:lvlText w:val="%8."/>
      <w:lvlJc w:val="left"/>
      <w:pPr>
        <w:ind w:left="5760" w:hanging="360"/>
      </w:pPr>
    </w:lvl>
    <w:lvl w:ilvl="8" w:tplc="43642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C9154A"/>
    <w:multiLevelType w:val="hybridMultilevel"/>
    <w:tmpl w:val="CBD2B6FA"/>
    <w:lvl w:ilvl="0" w:tplc="44605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0538">
    <w:abstractNumId w:val="4"/>
  </w:num>
  <w:num w:numId="2" w16cid:durableId="2093962213">
    <w:abstractNumId w:val="6"/>
  </w:num>
  <w:num w:numId="3" w16cid:durableId="1763451363">
    <w:abstractNumId w:val="7"/>
  </w:num>
  <w:num w:numId="4" w16cid:durableId="513425274">
    <w:abstractNumId w:val="5"/>
  </w:num>
  <w:num w:numId="5" w16cid:durableId="312412863">
    <w:abstractNumId w:val="1"/>
  </w:num>
  <w:num w:numId="6" w16cid:durableId="873735113">
    <w:abstractNumId w:val="0"/>
  </w:num>
  <w:num w:numId="7" w16cid:durableId="1012338346">
    <w:abstractNumId w:val="3"/>
  </w:num>
  <w:num w:numId="8" w16cid:durableId="1804692629">
    <w:abstractNumId w:val="8"/>
  </w:num>
  <w:num w:numId="9" w16cid:durableId="177177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A"/>
    <w:rsid w:val="00362BAA"/>
    <w:rsid w:val="005B5C24"/>
    <w:rsid w:val="0064728F"/>
    <w:rsid w:val="00673BDA"/>
    <w:rsid w:val="006D4A7C"/>
    <w:rsid w:val="007C2957"/>
    <w:rsid w:val="00891BBA"/>
    <w:rsid w:val="009470E8"/>
    <w:rsid w:val="00A66F57"/>
    <w:rsid w:val="00B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23DB62"/>
  <w15:chartTrackingRefBased/>
  <w15:docId w15:val="{C64AC2D6-D9F9-47BF-9E9C-C873514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ewypenienia">
    <w:name w:val="Pole wypełnienia"/>
    <w:rPr>
      <w:smallCaps/>
      <w:color w:val="008080"/>
      <w:u w:val="dotted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piasecki\Documents\Niestandardowe%20szablony%20pakietu%20Office\pismo%20ogoln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 ogolne.dotx</Template>
  <TotalTime>18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UM 13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UM 13</dc:title>
  <dc:subject/>
  <dc:creator>j.piasecki</dc:creator>
  <cp:keywords/>
  <cp:lastModifiedBy>j.piasecki</cp:lastModifiedBy>
  <cp:revision>2</cp:revision>
  <cp:lastPrinted>1899-12-31T23:00:00Z</cp:lastPrinted>
  <dcterms:created xsi:type="dcterms:W3CDTF">2023-01-05T16:09:00Z</dcterms:created>
  <dcterms:modified xsi:type="dcterms:W3CDTF">2023-01-05T16:09:00Z</dcterms:modified>
</cp:coreProperties>
</file>