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rFonts w:ascii="Times New Roman" w:hAnsi="Times New Roman"/>
        </w:rPr>
      </w:pPr>
      <w:r>
        <w:rPr>
          <w:rFonts w:cs="Arial" w:ascii="Arial" w:hAnsi="Arial"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                </w:t>
      </w:r>
      <w:r>
        <w:rPr>
          <w:rFonts w:ascii="Verdana" w:hAnsi="Verdana"/>
        </w:rPr>
        <w:t>Załącznik nr 2 do Zapytania ofertowego</w:t>
      </w:r>
    </w:p>
    <w:p>
      <w:pPr>
        <w:pStyle w:val="Normal"/>
        <w:spacing w:lineRule="auto" w:line="240"/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         </w:t>
      </w:r>
      <w:r>
        <w:rPr>
          <w:rFonts w:ascii="Verdana" w:hAnsi="Verdana"/>
        </w:rPr>
        <w:t>Projekt umowy</w:t>
      </w:r>
    </w:p>
    <w:p>
      <w:pPr>
        <w:pStyle w:val="Normal"/>
        <w:spacing w:lineRule="auto" w:line="24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UMOWA  Nr……………./2022</w:t>
      </w:r>
    </w:p>
    <w:p>
      <w:pPr>
        <w:pStyle w:val="Normal"/>
        <w:spacing w:before="0" w:after="0"/>
        <w:jc w:val="center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Zawarta w Luboniu, w dniu …………2022 r. pomiędzy:</w:t>
      </w:r>
    </w:p>
    <w:p>
      <w:pPr>
        <w:pStyle w:val="Normal"/>
        <w:spacing w:lineRule="auto" w:line="240" w:before="0" w:after="20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Miasto Luboń, Pl. E. Bojanowskiego 2, 62-030 Luboń, NIP: 777-31-27-031, REGON: 631257868, reprezentowanym przez Burmistrza Miasta Luboń – Małgorzatę Machalską, przy kontrasygnacie Skarbnika Miasta Luboń – Mirosława Stromczyńskiego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 xml:space="preserve">zwanym w dalszej części umowy </w:t>
      </w:r>
      <w:r>
        <w:rPr>
          <w:rFonts w:ascii="Verdana" w:hAnsi="Verdana"/>
          <w:b/>
        </w:rPr>
        <w:t>Zamawiającym</w:t>
      </w:r>
      <w:r>
        <w:rPr>
          <w:rFonts w:ascii="Verdana" w:hAnsi="Verdana"/>
        </w:rPr>
        <w:t>,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a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……………………</w:t>
      </w:r>
      <w:r>
        <w:rPr>
          <w:rFonts w:ascii="Verdana" w:hAnsi="Verdana"/>
        </w:rPr>
        <w:t>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z siedzibą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NIP………………REGON…………………..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reprezentowanym przez: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</w:t>
      </w:r>
      <w:r>
        <w:rPr>
          <w:rFonts w:ascii="Verdana" w:hAnsi="Verdana"/>
        </w:rPr>
        <w:t xml:space="preserve">...………………………….. 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 xml:space="preserve">zwanym w dalszej części umowy </w:t>
      </w:r>
      <w:r>
        <w:rPr>
          <w:rFonts w:ascii="Verdana" w:hAnsi="Verdana"/>
          <w:b/>
        </w:rPr>
        <w:t>Wykonawcą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wybranym w oparciu o zapytanie ofertowe z dnia 27.01.2022. Zamówienie o wartości szacunkowej nie przekraczającej równowartości kwoty 130 000,00 zł.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Verdana" w:hAnsi="Verdana"/>
        </w:rPr>
      </w:pPr>
      <w:r>
        <w:rPr>
          <w:rFonts w:ascii="Verdana" w:hAnsi="Verdana"/>
          <w:b/>
        </w:rPr>
        <w:t>§ 1.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Przedmiot umowy</w:t>
      </w:r>
    </w:p>
    <w:p>
      <w:pPr>
        <w:pStyle w:val="Normal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  <w:color w:val="auto"/>
          <w:sz w:val="22"/>
          <w:szCs w:val="22"/>
        </w:rPr>
        <w:t>Zamawiający zamawia, a Wykonawca zobowiązuje się do realizacji zamówienia na zakup licencji na korzystanie i wdrożenie systemu elektronicznego naboru do przedszkoli, oddziałów przedszkolnych w szkołach podstawowych oraz klas I w szkołach podstawowych prowadzonych przez Miasto Luboń</w:t>
      </w:r>
      <w:bookmarkStart w:id="0" w:name="_Hlk91069201"/>
      <w:r>
        <w:rPr>
          <w:rFonts w:ascii="Verdana" w:hAnsi="Verdana"/>
          <w:color w:val="auto"/>
          <w:sz w:val="22"/>
          <w:szCs w:val="22"/>
        </w:rPr>
        <w:t>. Zamówienie planowane jest do dofinansowania w ramach projektu „</w:t>
      </w:r>
      <w:r>
        <w:rPr>
          <w:rFonts w:ascii="Verdana" w:hAnsi="Verdana"/>
          <w:color w:val="auto"/>
          <w:sz w:val="22"/>
          <w:szCs w:val="22"/>
          <w:lang w:eastAsia="pl-PL"/>
        </w:rPr>
        <w:t>Rozwój elektronicznych usług publicznych w Gminach Luboń, Mosina i Włoszakowice” Wielkopolskiego Regionalnego Programu Operacyjnego na lata 2014-2020, oś priorytetowa 2: Społeczeństwo informacyjne</w:t>
      </w:r>
      <w:bookmarkEnd w:id="0"/>
      <w:r>
        <w:rPr>
          <w:rFonts w:ascii="Verdana" w:hAnsi="Verdana"/>
          <w:color w:val="auto"/>
          <w:sz w:val="22"/>
          <w:szCs w:val="22"/>
          <w:lang w:eastAsia="pl-PL"/>
        </w:rPr>
        <w:t xml:space="preserve"> – </w:t>
      </w:r>
      <w:r>
        <w:rPr>
          <w:rFonts w:ascii="Verdana" w:hAnsi="Verdana"/>
          <w:color w:val="auto"/>
          <w:sz w:val="22"/>
          <w:szCs w:val="22"/>
        </w:rPr>
        <w:t>zgodnie z zapisami Zapytania ofertowego i w oparciu o złożoną ofertę.</w:t>
      </w:r>
    </w:p>
    <w:p>
      <w:pPr>
        <w:pStyle w:val="Normal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  <w:color w:val="auto"/>
          <w:sz w:val="22"/>
          <w:szCs w:val="22"/>
        </w:rPr>
        <w:t>P</w:t>
      </w:r>
      <w:r>
        <w:rPr>
          <w:rFonts w:ascii="Verdana" w:hAnsi="Verdana"/>
          <w:color w:val="auto"/>
          <w:sz w:val="22"/>
          <w:szCs w:val="22"/>
        </w:rPr>
        <w:t>rzedmiotem zamówienia jest</w:t>
      </w:r>
      <w:r>
        <w:rPr>
          <w:rFonts w:ascii="Verdana" w:hAnsi="Verdana"/>
          <w:color w:val="auto"/>
          <w:sz w:val="22"/>
          <w:szCs w:val="22"/>
        </w:rPr>
        <w:t>:</w:t>
      </w:r>
      <w:r>
        <w:rPr>
          <w:rFonts w:ascii="Verdana" w:hAnsi="Verdana"/>
          <w:color w:val="auto"/>
          <w:spacing w:val="-6"/>
          <w:sz w:val="22"/>
          <w:szCs w:val="22"/>
        </w:rPr>
        <w:t xml:space="preserve">  </w:t>
      </w:r>
      <w:r>
        <w:rPr>
          <w:rFonts w:ascii="Verdana" w:hAnsi="Verdana"/>
          <w:color w:val="auto"/>
          <w:spacing w:val="-6"/>
          <w:sz w:val="22"/>
          <w:szCs w:val="22"/>
        </w:rPr>
        <w:t xml:space="preserve">zakup licencji na korzystanie i wdrożenie systemu elektronicznego naboru do 9 przedszkoli, 3 oddziałów przedszkolnych w szkołach podstawowych oraz klas I w 5 szkołach podstawowych prowadzonych przez Miasto Luboń oraz świadczenie pomocy technicznej w zakresie funkcjonowania systemu </w:t>
      </w:r>
      <w:r>
        <w:rPr>
          <w:rFonts w:ascii="Verdana" w:hAnsi="Verdana"/>
          <w:color w:val="auto"/>
          <w:spacing w:val="-6"/>
          <w:sz w:val="22"/>
          <w:szCs w:val="22"/>
        </w:rPr>
        <w:t>na 3 lata szkolne</w:t>
      </w:r>
      <w:r>
        <w:rPr>
          <w:rFonts w:ascii="Verdana" w:hAnsi="Verdana"/>
          <w:color w:val="auto"/>
          <w:spacing w:val="-6"/>
          <w:sz w:val="22"/>
          <w:szCs w:val="22"/>
        </w:rPr>
        <w:t>.</w:t>
      </w:r>
    </w:p>
    <w:p>
      <w:pPr>
        <w:pStyle w:val="Normal"/>
        <w:shd w:val="clear" w:color="auto" w:fill="FFFFFF"/>
        <w:ind w:left="360" w:hanging="0"/>
        <w:jc w:val="both"/>
        <w:textAlignment w:val="baseline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</w:rPr>
        <w:t>§ 2.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Terminy, sposób realizacji przedmiotu umowy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Verdana" w:hAnsi="Verdana"/>
          <w:b/>
          <w:b/>
          <w:bCs/>
          <w:highlight w:val="none"/>
          <w:shd w:fill="FFFF00" w:val="clear"/>
        </w:rPr>
      </w:pPr>
      <w:r>
        <w:rPr>
          <w:rFonts w:asciiTheme="minorHAnsi" w:eastAsiaTheme="minorHAnsi" w:hAnsiTheme="minorHAnsi" w:ascii="Verdana" w:hAnsi="Verdana"/>
          <w:b/>
          <w:bCs/>
          <w:shd w:fill="FFFF00" w:val="clear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Verdana" w:hAnsi="Verdana"/>
          <w:b w:val="false"/>
          <w:b w:val="false"/>
          <w:bCs w:val="false"/>
          <w:highlight w:val="none"/>
          <w:shd w:fill="auto" w:val="clear"/>
        </w:rPr>
      </w:pP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Zgodnie ze złożoną Ofertą, Wykonawca zobowiązuje się 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dostarczyć Zamawiającemu wymieniony w </w:t>
      </w:r>
      <w:r>
        <w:rPr>
          <w:rFonts w:eastAsia="Calibri" w:cs="Times New Roman" w:eastAsiaTheme="minorHAnsi" w:ascii="Verdana" w:hAnsi="Verdana"/>
          <w:b w:val="false"/>
          <w:bCs w:val="false"/>
          <w:shd w:fill="auto" w:val="clear"/>
        </w:rPr>
        <w:t xml:space="preserve">§ 1 </w:t>
      </w:r>
      <w:r>
        <w:rPr>
          <w:rFonts w:eastAsia="Calibri" w:cs="Times New Roman" w:eastAsiaTheme="minorHAnsi" w:ascii="Verdana" w:hAnsi="Verdana"/>
          <w:b w:val="false"/>
          <w:bCs w:val="false"/>
          <w:shd w:fill="auto" w:val="clear"/>
        </w:rPr>
        <w:t xml:space="preserve">ust.2 </w:t>
      </w:r>
      <w:r>
        <w:rPr>
          <w:rFonts w:eastAsia="Calibri" w:cs="Times New Roman" w:eastAsiaTheme="minorHAnsi" w:ascii="Verdana" w:hAnsi="Verdana"/>
          <w:b w:val="false"/>
          <w:bCs w:val="false"/>
          <w:shd w:fill="auto" w:val="clear"/>
        </w:rPr>
        <w:t xml:space="preserve">umowy 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przedmiot umowy 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>w terminie 21 dni roboczych od dnia podpisania umowy.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Verdana" w:hAnsi="Verdana"/>
          <w:b w:val="false"/>
          <w:b w:val="false"/>
          <w:bCs w:val="false"/>
          <w:highlight w:val="none"/>
          <w:shd w:fill="auto" w:val="clear"/>
        </w:rPr>
      </w:pP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>O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>dbiór przedmiotu umowy zostanie potwierdzony protokołem po otrzymaniu dostępu przez Zamawiającego do oprogramowania. Podpisany przez obie strony zamówienia protokół zdawczo-odbiorczy będzie stanowił podstawę wraz z fakturą do wypłaty wynagrodzenia.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Verdana" w:hAnsi="Verdana"/>
          <w:b w:val="false"/>
          <w:b w:val="false"/>
          <w:bCs w:val="false"/>
          <w:highlight w:val="none"/>
          <w:shd w:fill="auto" w:val="clear"/>
        </w:rPr>
      </w:pP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 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Za rozpoczęcie okresu trwania 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>umowy uzn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aje się 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>dzień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 podpisanie protokołu, o którym mowa 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>w ust. 2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>. Zamawiający może w każdej chwili wezwać Wykonawcę do przedstawienia informacji na temat stanu realizacji Umowy.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Verdana" w:hAnsi="Verdana"/>
          <w:b w:val="false"/>
          <w:b w:val="false"/>
          <w:bCs w:val="false"/>
          <w:highlight w:val="none"/>
          <w:shd w:fill="auto" w:val="clear"/>
        </w:rPr>
      </w:pP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>Umowa zawarta zostaje na okres niezbędny do przeprowadzenia naborów na 3 kolejne lata szkolne – do dnia 31.01.2025r.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Verdana" w:hAnsi="Verdana"/>
          <w:b w:val="false"/>
          <w:b w:val="false"/>
          <w:bCs w:val="false"/>
          <w:highlight w:val="none"/>
          <w:shd w:fill="auto" w:val="clear"/>
        </w:rPr>
      </w:pP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>Wykonawca zobowiązany jest do bieżącego i niezwłocznego informowania Zamawiającego o okolicznościach mogących mieć negatywny wpływ na realizację Umowy.</w:t>
      </w:r>
    </w:p>
    <w:p>
      <w:pPr>
        <w:pStyle w:val="ListParagraph"/>
        <w:tabs>
          <w:tab w:val="clear" w:pos="708"/>
          <w:tab w:val="left" w:pos="284" w:leader="none"/>
          <w:tab w:val="left" w:pos="1418" w:leader="none"/>
          <w:tab w:val="left" w:pos="1701" w:leader="none"/>
          <w:tab w:val="left" w:pos="1985" w:leader="none"/>
        </w:tabs>
        <w:spacing w:lineRule="auto" w:line="240"/>
        <w:ind w:left="284" w:hanging="0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§ 3.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Wynagrodzenie Wykonawcy</w:t>
      </w:r>
    </w:p>
    <w:p>
      <w:pPr>
        <w:pStyle w:val="ListParagraph"/>
        <w:numPr>
          <w:ilvl w:val="0"/>
          <w:numId w:val="6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 xml:space="preserve">Za wykonanie przedmiotu Umowy, określonego w § </w:t>
      </w:r>
      <w:r>
        <w:rPr>
          <w:rFonts w:ascii="Verdana" w:hAnsi="Verdana"/>
        </w:rPr>
        <w:t>1 ust.</w:t>
      </w:r>
      <w:r>
        <w:rPr>
          <w:rFonts w:ascii="Verdana" w:hAnsi="Verdana"/>
        </w:rPr>
        <w:t>2 Wykonawca otrzyma wynagrodzenie w kwocie brutto ….......................................................… zł. (słownie: …...................), w tym wartość podatku VAT: ……………………………………..zł</w:t>
      </w:r>
      <w:r>
        <w:rPr>
          <w:rFonts w:ascii="Verdana" w:hAnsi="Verdana"/>
          <w:b/>
        </w:rPr>
        <w:t>.</w:t>
      </w:r>
    </w:p>
    <w:p>
      <w:pPr>
        <w:pStyle w:val="ListParagraph"/>
        <w:numPr>
          <w:ilvl w:val="0"/>
          <w:numId w:val="6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 xml:space="preserve">Podstawą do wystawienia rachunku lub faktury VAT przez Wykonawcę będzie podpisany przez Zamawiającego protokół odbioru, o którym mowa w § 2 ust. 2 Umowy. </w:t>
      </w:r>
    </w:p>
    <w:p>
      <w:pPr>
        <w:pStyle w:val="ListParagraph"/>
        <w:numPr>
          <w:ilvl w:val="0"/>
          <w:numId w:val="6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>Należne Wykonawcy wynagrodzenie będzie płatne przelewem na rachunek bankowy Wykonawcy, w terminie 30 dni od dnia otrzymania przez Zamawiającego prawidłowo wystawionej faktury VAT lub rachunku.</w:t>
      </w:r>
    </w:p>
    <w:p>
      <w:pPr>
        <w:pStyle w:val="ListParagraph"/>
        <w:numPr>
          <w:ilvl w:val="0"/>
          <w:numId w:val="6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 xml:space="preserve">Za termin zapłaty uznaje się dzień obciążenia rachunku Zamawiającego. 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§ 4.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Obowiązki Wykonawcy</w:t>
      </w:r>
    </w:p>
    <w:p>
      <w:pPr>
        <w:pStyle w:val="ListParagraph"/>
        <w:numPr>
          <w:ilvl w:val="0"/>
          <w:numId w:val="7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>Wykonawca zobowiązuje się do wykonania przedmiotu umowy z należytą starannością.</w:t>
      </w:r>
    </w:p>
    <w:p>
      <w:pPr>
        <w:pStyle w:val="ListParagraph"/>
        <w:numPr>
          <w:ilvl w:val="0"/>
          <w:numId w:val="7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>Wykonawca oświadcza że posiada niezbędną wiedzę i doświadczenie, dysponuje potencjałem technicznym, osobami zdolnymi do wykonywania zamówienia oraz znajduje się w sytuacji ekonomicznej i finansowej umożliwiającej realizację zamówienia.</w:t>
      </w:r>
    </w:p>
    <w:p>
      <w:pPr>
        <w:pStyle w:val="ListParagraph"/>
        <w:numPr>
          <w:ilvl w:val="0"/>
          <w:numId w:val="7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 xml:space="preserve">Wykonawca ma obowiązek traktować wszelkie dokumenty i informacje uzyskane </w:t>
        <w:br/>
        <w:t>w związku z realizacją umowy, w szczególności dane osobowe i inne dane prawnie chronione jako poufne i nie może w jakiejkolwiek formie, w całości lub w części ich publikować ani ujawniać w trakcie realizacji umowy oraz po jej zakończeniu.</w:t>
      </w:r>
    </w:p>
    <w:p>
      <w:pPr>
        <w:pStyle w:val="ListParagraph"/>
        <w:spacing w:lineRule="auto" w:line="24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§ 5.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Sposób komunikacji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numPr>
          <w:ilvl w:val="0"/>
          <w:numId w:val="8"/>
        </w:numPr>
        <w:spacing w:lineRule="auto" w:line="240"/>
        <w:jc w:val="both"/>
        <w:rPr>
          <w:rFonts w:ascii="Verdana" w:hAnsi="Verdana"/>
        </w:rPr>
      </w:pPr>
      <w:r>
        <w:rPr>
          <w:rFonts w:ascii="Verdana" w:hAnsi="Verdana"/>
        </w:rPr>
        <w:t>W sprawie realizacji przedmiotu zamówienia Umowy, Strony ustalają, osoby do kontaktu:</w:t>
      </w:r>
    </w:p>
    <w:p>
      <w:pPr>
        <w:pStyle w:val="ListParagraph"/>
        <w:spacing w:lineRule="auto" w:line="240"/>
        <w:ind w:left="1500" w:hanging="1216"/>
        <w:jc w:val="both"/>
        <w:rPr>
          <w:rFonts w:ascii="Verdana" w:hAnsi="Verdana"/>
        </w:rPr>
      </w:pPr>
      <w:r>
        <w:rPr>
          <w:rFonts w:ascii="Verdana" w:hAnsi="Verdana"/>
        </w:rPr>
        <w:tab/>
        <w:t>- ze Strony Zamawiającego……………….</w:t>
      </w:r>
    </w:p>
    <w:p>
      <w:pPr>
        <w:pStyle w:val="ListParagraph"/>
        <w:spacing w:lineRule="auto" w:line="240"/>
        <w:ind w:left="1500" w:hanging="1216"/>
        <w:jc w:val="both"/>
        <w:rPr>
          <w:rFonts w:ascii="Verdana" w:hAnsi="Verdana"/>
        </w:rPr>
      </w:pPr>
      <w:r>
        <w:rPr>
          <w:rFonts w:ascii="Verdana" w:hAnsi="Verdana"/>
        </w:rPr>
        <w:tab/>
        <w:t>- ze Strony Wykonawcy…………………..</w:t>
      </w:r>
    </w:p>
    <w:p>
      <w:pPr>
        <w:pStyle w:val="ListParagraph"/>
        <w:numPr>
          <w:ilvl w:val="0"/>
          <w:numId w:val="9"/>
        </w:numPr>
        <w:spacing w:lineRule="auto" w:line="240"/>
        <w:jc w:val="both"/>
        <w:rPr>
          <w:rFonts w:ascii="Verdana" w:hAnsi="Verdana"/>
        </w:rPr>
      </w:pPr>
      <w:r>
        <w:rPr>
          <w:rFonts w:ascii="Verdana" w:hAnsi="Verdana"/>
        </w:rPr>
        <w:t>Z zastrzeżeniem zapisów umownych każda informacja pomiędzy Zamawiającym a Wykonawcą, dotycząca niniejszej Umowy może być przekazana drogą pocztową, faksem, drogą elektroniczną (e-mail), telefonicznie lub doręczona osobiście pod następujące adresy:</w:t>
      </w:r>
    </w:p>
    <w:p>
      <w:pPr>
        <w:pStyle w:val="ListParagraph"/>
        <w:spacing w:lineRule="auto" w:line="240"/>
        <w:ind w:left="284" w:hanging="0"/>
        <w:jc w:val="both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871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25"/>
        <w:gridCol w:w="2835"/>
        <w:gridCol w:w="2656"/>
      </w:tblGrid>
      <w:tr>
        <w:trPr>
          <w:trHeight w:val="36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 xml:space="preserve">     </w:t>
            </w:r>
            <w:r>
              <w:rPr>
                <w:rFonts w:ascii="Verdana" w:hAnsi="Verdana"/>
                <w:b/>
              </w:rPr>
              <w:t>Zamawiający: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 xml:space="preserve">           </w:t>
            </w:r>
            <w:r>
              <w:rPr>
                <w:rFonts w:ascii="Verdana" w:hAnsi="Verdana"/>
                <w:b/>
              </w:rPr>
              <w:t>Wykonawca:</w:t>
            </w:r>
          </w:p>
        </w:tc>
      </w:tr>
      <w:tr>
        <w:trPr>
          <w:trHeight w:val="409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Adres do korespondencji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437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573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Fax: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51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numPr>
          <w:ilvl w:val="0"/>
          <w:numId w:val="10"/>
        </w:numPr>
        <w:spacing w:lineRule="auto" w:line="240"/>
        <w:jc w:val="both"/>
        <w:rPr>
          <w:rFonts w:ascii="Verdana" w:hAnsi="Verdana"/>
        </w:rPr>
      </w:pPr>
      <w:r>
        <w:rPr>
          <w:rFonts w:ascii="Verdana" w:hAnsi="Verdana"/>
        </w:rPr>
        <w:t>Wykonawca jest zobowiązany do informowania Zamawiającego o każdej zmianie danych niezbędnych do prawidłowej realizacji obowiązków umownych, w szczególności: nazwy podmiotu, siedziby, konta bankowego, danych kontaktowych. Zmiany te nie wymagają aneksowania Umowy.</w:t>
      </w:r>
    </w:p>
    <w:p>
      <w:pPr>
        <w:pStyle w:val="ListParagraph"/>
        <w:spacing w:lineRule="auto" w:line="240"/>
        <w:ind w:left="284" w:hanging="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§ 6.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Zmiany postanowień umowy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numPr>
          <w:ilvl w:val="0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 xml:space="preserve">Zamawiający przewiduje możliwość dokonania zmian postanowień Umowy w stosunku do treści Oferty, na podstawie której dokonano wyboru Wykonawcy, w zakresie terminu wykonania przedmiotu Umowy, za obopólną zgodą stron, w przypadku wystąpienia co najmniej jednej z okoliczności wymienionych poniżej: </w:t>
      </w:r>
    </w:p>
    <w:p>
      <w:pPr>
        <w:pStyle w:val="ListParagraph"/>
        <w:numPr>
          <w:ilvl w:val="1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działania siły wyższej (np. wystąpienia zdarzenia losowego wywołanego przez czynniki zewnętrzne, którego zaistnienia lub skutków nie można było przewidzieć przy zachowaniu należytej staranności, w szczególności zagrażającego bezpośrednio życiu lub zdrowiu ludzi lub grożącego powstaniem szkody w znacznych rozmiarach);</w:t>
      </w:r>
    </w:p>
    <w:p>
      <w:pPr>
        <w:pStyle w:val="ListParagraph"/>
        <w:numPr>
          <w:ilvl w:val="1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wystąpienia opóźnień wynikających z okoliczności niezależnych od Wykonawcy, które ujawniły się podczas prac związanych z realizacją przedmiotu Umowy lub których skutków Strony nie były w stanie zminimalizować, pomimo zachowania należytej staranności.</w:t>
      </w:r>
    </w:p>
    <w:p>
      <w:pPr>
        <w:pStyle w:val="ListParagraph"/>
        <w:numPr>
          <w:ilvl w:val="0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W przypadku wystąpienia co najmniej jednej z okoliczności wymienionej w ust. 1 - termin umowny ulegnie przedłużeniu o czas niezbędny do zakończenia wykonywania przedmiotu Umowy, jednak nie dłuższy niż przewidywany czas trwania przeszkody, przy czym ostateczny termin wykonania umowy pozostaje nieprzekraczalny z uwagi na termin realizacji Projektu.</w:t>
      </w:r>
    </w:p>
    <w:p>
      <w:pPr>
        <w:pStyle w:val="ListParagraph"/>
        <w:numPr>
          <w:ilvl w:val="0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 xml:space="preserve">Zmiana terminu realizacji Umowy nie powoduje zmiany wynagrodzenia Wykonawcy. </w:t>
      </w:r>
    </w:p>
    <w:p>
      <w:pPr>
        <w:pStyle w:val="ListParagraph"/>
        <w:numPr>
          <w:ilvl w:val="0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 xml:space="preserve">Wniosek o zmianę terminu umownego Wykonawca winien skierować do Zamawiającego na piśmie, ze stosownym uzasadnieniem i wskazaniem okoliczności, o których mowa </w:t>
        <w:br/>
        <w:t>w ust. 1.</w:t>
      </w:r>
    </w:p>
    <w:p>
      <w:pPr>
        <w:pStyle w:val="ListParagraph"/>
        <w:numPr>
          <w:ilvl w:val="0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Zamawiający przewiduje możliwość dokonania zmian postanowień Umowy w stosunku do treści oferty, na podstawie której dokonany został wybór Wykonawcy, w zakresie wynagrodzenia Wykonawcy, za obopólną zgodą stron, w przypadku zmiany ustawowej stawki podatku VAT.</w:t>
      </w:r>
    </w:p>
    <w:p>
      <w:pPr>
        <w:pStyle w:val="ListParagraph"/>
        <w:numPr>
          <w:ilvl w:val="0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Strony wprowadzają następujące zasady wprowadzenia zmian, o których mowa w pkt. 5:</w:t>
      </w:r>
    </w:p>
    <w:p>
      <w:pPr>
        <w:pStyle w:val="ListParagraph"/>
        <w:numPr>
          <w:ilvl w:val="1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wynagrodzenie Wykonawcy może zostać zmienione na pisemny wniosek Zamawiającego lub Wykonawcy, zawierający w szczególności wyliczenie wynagrodzenia należnego Wykonawcy w związku ze zmianą stawki podatku VAT oraz wykazanie, wraz z załączeniem dowodów, wpływu zmiany na koszty wykonywania zamówienia przez Wykonawcę,</w:t>
      </w:r>
    </w:p>
    <w:p>
      <w:pPr>
        <w:pStyle w:val="ListParagraph"/>
        <w:numPr>
          <w:ilvl w:val="1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kwota, o jaką może zostać zmienione wynagrodzenie, nie może być wyższa niż wynikająca ze zmiany przepisów prawa. Wartość wynagrodzenia umownego brutto Wykonawcy może ulec zmianie o kwotę równą różnicy w kwocie podatku VAT, jednakże wyłącznie co do części wynagrodzenia za świadczenia, których do dnia wejścia w życie zmian jeszcze nie wykonano.</w:t>
      </w:r>
    </w:p>
    <w:p>
      <w:pPr>
        <w:pStyle w:val="ListParagraph"/>
        <w:numPr>
          <w:ilvl w:val="0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W przypadku zmiany powszechnie obowiązującego prawa - w zakresie mającym wpływ na realizację obowiązków umownych - Zamawiający dopuszcza zmianę treści Umowy w zakresie obustronnie uzgodnionym, zmierzającym do uzyskania zgodności zapisów Umowy z obowiązującym prawem.</w:t>
      </w:r>
    </w:p>
    <w:p>
      <w:pPr>
        <w:pStyle w:val="ListParagraph"/>
        <w:numPr>
          <w:ilvl w:val="0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 xml:space="preserve">W przypadku zmian organizacyjnych u Wykonawcy lub Zamawiającego, w tym również związanych z następstwem prawnym podmiotów, Zamawiający dopuszcza zmianę treści Umowy w tym przedmiocie. </w:t>
      </w:r>
    </w:p>
    <w:p>
      <w:pPr>
        <w:pStyle w:val="ListParagraph"/>
        <w:numPr>
          <w:ilvl w:val="0"/>
          <w:numId w:val="11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Wszelkie zmiany treści Umowy wymagają formy pisemnej, pod rygorem nieważności.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Normal"/>
        <w:spacing w:lineRule="auto" w:line="240" w:before="0" w:after="0"/>
        <w:ind w:left="0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t>§ 7.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Wykonawca zapewni Zamawiającemu prawidłowe funkcjonowanie Oprogramowania. </w:t>
      </w:r>
    </w:p>
    <w:p>
      <w:pPr>
        <w:pStyle w:val="ListParagraph"/>
        <w:numPr>
          <w:ilvl w:val="0"/>
          <w:numId w:val="2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Wykonawca udziela Zamawiającemu gwarancji na Oprogramowanie wraz z serwisem na usuwanie awarii, błędów i usterek zidentyfikowanych i powstających podczas użytkowania Oprogramowania. </w:t>
      </w:r>
    </w:p>
    <w:p>
      <w:pPr>
        <w:pStyle w:val="ListParagraph"/>
        <w:numPr>
          <w:ilvl w:val="0"/>
          <w:numId w:val="2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Gwarancja na Oprogramowanie obowiązuje od daty udostępnienia Oprogramowania bez zastrzeżeń wskazanej w protokole odbioru, o którym mowa w § 2 ust. 2 i obejmuje serwis oprogramowania przez </w:t>
      </w:r>
      <w:r>
        <w:rPr>
          <w:rFonts w:ascii="Verdana" w:hAnsi="Verdana"/>
          <w:b w:val="false"/>
          <w:bCs w:val="false"/>
        </w:rPr>
        <w:t>cały okres trwania umowy</w:t>
      </w:r>
      <w:r>
        <w:rPr>
          <w:rFonts w:ascii="Verdana" w:hAnsi="Verdana"/>
          <w:b w:val="false"/>
          <w:bCs w:val="false"/>
        </w:rPr>
        <w:t>.</w:t>
      </w:r>
    </w:p>
    <w:p>
      <w:pPr>
        <w:pStyle w:val="ListParagraph"/>
        <w:numPr>
          <w:ilvl w:val="0"/>
          <w:numId w:val="2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Zgłoszenia awarii, błędów i usterek będą dokonywane pocztą mailową pod adresem poczty elektronicznej: ………………….………………………, lub poprzez portal internetowy pod adresem …………………………………… Wszystkie te kanały komunikacyjne będą dostępne we wszystkie dni robocze w godzinach od 8 do 15.00. Za moment zgłoszenia awarii, błędów i usterek przyjmuje się moment potwierdzenia dostarczenia wiadomości z serwera pocztowego Zamawiającego. Przez dni robocze rozumiane są dni od poniedziałku do piątku za wyjątkiem dni ustawowo wolnych od pracy. </w:t>
      </w:r>
    </w:p>
    <w:p>
      <w:pPr>
        <w:pStyle w:val="ListParagraph"/>
        <w:numPr>
          <w:ilvl w:val="0"/>
          <w:numId w:val="2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Usunięcie awarii nastąpi (zgodnie z ofertą Wykonawcy) w ciągu …………godzin w dni robocze od momentu zgłoszenia. </w:t>
      </w:r>
    </w:p>
    <w:p>
      <w:pPr>
        <w:pStyle w:val="ListParagraph"/>
        <w:numPr>
          <w:ilvl w:val="0"/>
          <w:numId w:val="2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Usunięcie błędu nastąpi w ciągu 16 godzin w dni robocze od momentu zgłoszenia. </w:t>
      </w:r>
    </w:p>
    <w:p>
      <w:pPr>
        <w:pStyle w:val="ListParagraph"/>
        <w:numPr>
          <w:ilvl w:val="0"/>
          <w:numId w:val="2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Usunięcie usterki nastąpi w ciągu 40 godzin w dni robocze od momentu zgłoszenia. </w:t>
      </w:r>
    </w:p>
    <w:p>
      <w:pPr>
        <w:pStyle w:val="ListParagraph"/>
        <w:numPr>
          <w:ilvl w:val="0"/>
          <w:numId w:val="2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Usuwanie awarii, błędów i usterek objętych gwarancją odbywać się będzie na koszt Wykonawcy 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§ </w:t>
      </w:r>
      <w:r>
        <w:rPr>
          <w:rFonts w:ascii="Verdana" w:hAnsi="Verdana"/>
          <w:b/>
        </w:rPr>
        <w:t>8.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Odpowiedzialność i kary umowne</w:t>
      </w:r>
    </w:p>
    <w:p>
      <w:pPr>
        <w:pStyle w:val="Normal"/>
        <w:spacing w:lineRule="auto" w:line="240" w:before="0" w:after="0"/>
        <w:jc w:val="left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left"/>
        <w:rPr>
          <w:rFonts w:ascii="Verdana" w:hAnsi="Verdana"/>
          <w:highlight w:val="none"/>
          <w:shd w:fill="auto" w:val="clear"/>
        </w:rPr>
      </w:pP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W przypadku niedotrzymania przez Wykonawcę terminu dostawy, o którym mowa w § 2 ust. 1 lub niedotrzymania terminu usunięcia wad stwierdzonych w protokole odbioru, Zamawiający jest uprawniony do naliczenia Wykonawcy kary umownej w wysokości 0,5 % łącznej wartości brutto przedmiotu dostawy za każdy dzień opóźnienia.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left"/>
        <w:rPr>
          <w:rFonts w:ascii="Verdana" w:hAnsi="Verdana"/>
          <w:highlight w:val="none"/>
          <w:shd w:fill="auto" w:val="clear"/>
        </w:rPr>
      </w:pP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W przypadku niedotrzymania przez Wykonawcę terminu usunięcia awarii, błędu, usterek w okresie gwarancji o którym mowa w § 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>7</w:t>
      </w: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 ust. 5,6,7, Zamawiający jest uprawiony do naliczenia Wykonawcy kary umownej w wysokości 0,3 % łącznej wartości brutto przedmiotu dostawy za każdy dzień opóźnienia.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left"/>
        <w:rPr>
          <w:rFonts w:ascii="Verdana" w:hAnsi="Verdana"/>
          <w:highlight w:val="none"/>
          <w:shd w:fill="auto" w:val="clear"/>
        </w:rPr>
      </w:pP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W przypadku niewykonania przez Wykonawcę przedmiotu umowy w terminie 20 dni od upływu terminu ustalonego w § 2 ust. 1 umowy lub do upływu terminu na usunięcie wad stwierdzonych w protokole odbioru, Zamawiający może od umowy odstąpić bez wyznaczania dodatkowego terminu.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left"/>
        <w:rPr>
          <w:rFonts w:ascii="Verdana" w:hAnsi="Verdana"/>
          <w:highlight w:val="none"/>
          <w:shd w:fill="auto" w:val="clear"/>
        </w:rPr>
      </w:pP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W tym przypadku Zamawiający jest uprawniony do naliczenia Wykonawcy kary umownej w wysokości 10% całkowitego Wynagrodzenia, określonego w § 3 ust. 1 umowy.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left"/>
        <w:rPr>
          <w:rFonts w:ascii="Verdana" w:hAnsi="Verdana"/>
          <w:highlight w:val="none"/>
          <w:shd w:fill="auto" w:val="clear"/>
        </w:rPr>
      </w:pP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Wykonawca wyraża zgodę na potrącanie kar umownych przez Zamawiającego z należnego Wykonawcy wynagrodzenia.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left"/>
        <w:rPr>
          <w:rFonts w:ascii="Verdana" w:hAnsi="Verdana"/>
          <w:highlight w:val="none"/>
          <w:shd w:fill="auto" w:val="clear"/>
        </w:rPr>
      </w:pPr>
      <w:r>
        <w:rPr>
          <w:rFonts w:asciiTheme="minorHAnsi" w:eastAsiaTheme="minorHAnsi" w:hAnsiTheme="minorHAnsi" w:ascii="Verdana" w:hAnsi="Verdana"/>
          <w:b w:val="false"/>
          <w:bCs w:val="false"/>
          <w:shd w:fill="auto" w:val="clear"/>
        </w:rPr>
        <w:t xml:space="preserve">Powyższe postanowienia nie ograniczają prawa Zamawiającego do dochodzenia odszkodowania w pełnej wysokości na zasadach ogólnych przewidzianych w Kodeksie cywilnym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="0" w:after="0"/>
        <w:ind w:left="360" w:hanging="360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="0" w:after="0"/>
        <w:ind w:left="360" w:hanging="360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="0" w:after="0"/>
        <w:ind w:left="360" w:hanging="360"/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§ </w:t>
      </w:r>
      <w:r>
        <w:rPr>
          <w:rFonts w:ascii="Verdana" w:hAnsi="Verdana"/>
          <w:b/>
        </w:rPr>
        <w:t>9.</w:t>
      </w:r>
      <w:r>
        <w:rPr>
          <w:rFonts w:ascii="Verdana" w:hAnsi="Verdana"/>
          <w:b/>
        </w:rPr>
        <w:t xml:space="preserve"> </w:t>
      </w:r>
    </w:p>
    <w:p>
      <w:pPr>
        <w:pStyle w:val="Normal"/>
        <w:spacing w:lineRule="auto" w:line="240" w:before="0" w:after="0"/>
        <w:ind w:left="360" w:hanging="360"/>
        <w:jc w:val="center"/>
        <w:rPr>
          <w:rFonts w:ascii="Verdana" w:hAnsi="Verdana"/>
        </w:rPr>
      </w:pPr>
      <w:r>
        <w:rPr>
          <w:rFonts w:ascii="Verdana" w:hAnsi="Verdana"/>
          <w:b/>
        </w:rPr>
        <w:t>Postanowienia końcowe</w:t>
      </w:r>
    </w:p>
    <w:p>
      <w:pPr>
        <w:pStyle w:val="Normal"/>
        <w:spacing w:lineRule="auto" w:line="240" w:before="0" w:after="0"/>
        <w:ind w:left="360" w:hanging="36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W sprawach nieuregulowanych niniejsz</w:t>
      </w:r>
      <w:r>
        <w:rPr>
          <w:rFonts w:ascii="Verdana" w:hAnsi="Verdana"/>
        </w:rPr>
        <w:t>ą</w:t>
      </w:r>
      <w:r>
        <w:rPr>
          <w:rFonts w:ascii="Verdana" w:hAnsi="Verdana"/>
        </w:rPr>
        <w:t xml:space="preserve"> umową maja zastosowanie przepisy Kodeksu Cywilnego.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Umowę sporządzono, w trzech (3) jednobrzmiących egzemplarzach, w tym jeden (1) egzemplarz dla Wykonawcy, dwa (2) dla Zamawiającego.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Integralną część niniejszej umowy stanowią następujące załączniki:</w:t>
      </w:r>
    </w:p>
    <w:p>
      <w:pPr>
        <w:pStyle w:val="ListParagraph"/>
        <w:numPr>
          <w:ilvl w:val="2"/>
          <w:numId w:val="13"/>
        </w:numPr>
        <w:spacing w:lineRule="auto" w:line="240"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załącznik nr 1 do Umowy – Formularz oferty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 w:before="0" w:after="0"/>
        <w:ind w:left="284" w:hanging="0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 w:before="0" w:after="0"/>
        <w:ind w:left="284" w:hanging="0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 w:before="0" w:after="0"/>
        <w:ind w:left="284" w:hanging="0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 w:before="0" w:after="0"/>
        <w:ind w:left="284" w:hanging="0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 w:before="0" w:after="0"/>
        <w:ind w:left="284" w:hanging="0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>ZAMAWIAJĄCY:</w:t>
        <w:tab/>
        <w:tab/>
        <w:tab/>
        <w:tab/>
        <w:tab/>
        <w:tab/>
        <w:tab/>
        <w:t>WYKONAWCA:</w:t>
      </w:r>
    </w:p>
    <w:p>
      <w:pPr>
        <w:pStyle w:val="Normal"/>
        <w:spacing w:lineRule="auto" w:line="240" w:before="0" w:after="200"/>
        <w:jc w:val="center"/>
        <w:rPr>
          <w:rFonts w:ascii="Verdana" w:hAnsi="Verdana"/>
        </w:rPr>
      </w:pPr>
      <w:r>
        <w:rPr>
          <w:rFonts w:ascii="Verdana" w:hAnsi="Verdana"/>
        </w:rPr>
      </w:r>
    </w:p>
    <w:sectPr>
      <w:headerReference w:type="default" r:id="rId2"/>
      <w:type w:val="nextPage"/>
      <w:pgSz w:w="11906" w:h="16838"/>
      <w:pgMar w:left="1418" w:right="1418" w:gutter="0" w:header="709" w:top="1418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Verdana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200"/>
      <w:rPr/>
    </w:pPr>
    <w:r>
      <w:rPr/>
      <w:drawing>
        <wp:inline distT="0" distB="0" distL="0" distR="0">
          <wp:extent cx="5753100" cy="590550"/>
          <wp:effectExtent l="0" t="0" r="0" b="0"/>
          <wp:docPr id="1" name="Obraz 7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9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0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55"/>
        </w:tabs>
        <w:ind w:left="15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━"/>
      <w:lvlJc w:val="left"/>
      <w:pPr>
        <w:tabs>
          <w:tab w:val="num" w:pos="1915"/>
        </w:tabs>
        <w:ind w:left="19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35"/>
        </w:tabs>
        <w:ind w:left="26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95"/>
        </w:tabs>
        <w:ind w:left="29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15"/>
        </w:tabs>
        <w:ind w:left="37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75"/>
        </w:tabs>
        <w:ind w:left="4075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3a1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1"/>
    <w:qFormat/>
    <w:rsid w:val="003c70e2"/>
    <w:pPr>
      <w:widowControl w:val="false"/>
      <w:spacing w:lineRule="auto" w:line="240" w:before="0" w:after="0"/>
      <w:ind w:left="796" w:hanging="360"/>
      <w:outlineLvl w:val="0"/>
    </w:pPr>
    <w:rPr>
      <w:rFonts w:ascii="Times New Roman" w:hAnsi="Times New Roman" w:eastAsia="Times New Roman"/>
      <w:b/>
      <w:bCs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83a1d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83a1d"/>
    <w:rPr>
      <w:rFonts w:ascii="Tahoma" w:hAnsi="Tahoma" w:eastAsia="Calibri" w:cs="Tahoma"/>
      <w:sz w:val="16"/>
      <w:szCs w:val="16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d1ccd"/>
    <w:rPr>
      <w:rFonts w:ascii="Calibri" w:hAnsi="Calibri" w:eastAsia="Calibri" w:cs="Times New Roman"/>
    </w:rPr>
  </w:style>
  <w:style w:type="character" w:styleId="Nagwek1Znak" w:customStyle="1">
    <w:name w:val="Nagłówek 1 Znak"/>
    <w:basedOn w:val="DefaultParagraphFont"/>
    <w:link w:val="Nagwek1"/>
    <w:uiPriority w:val="1"/>
    <w:qFormat/>
    <w:rsid w:val="003c70e2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Czeinternetowe" w:customStyle="1">
    <w:name w:val="Łącze internetowe"/>
    <w:rsid w:val="00376019"/>
    <w:rPr>
      <w:color w:val="0000FF"/>
      <w:u w:val="single"/>
    </w:rPr>
  </w:style>
  <w:style w:type="character" w:styleId="AkapitzlistZnak" w:customStyle="1">
    <w:name w:val="Akapit z listą Znak"/>
    <w:link w:val="Akapitzlist"/>
    <w:uiPriority w:val="34"/>
    <w:qFormat/>
    <w:rsid w:val="00376019"/>
    <w:rPr>
      <w:rFonts w:ascii="Calibri" w:hAnsi="Calibri" w:eastAsia="Calibri" w:cs="Times New Roman"/>
    </w:rPr>
  </w:style>
  <w:style w:type="character" w:styleId="St" w:customStyle="1">
    <w:name w:val="st"/>
    <w:basedOn w:val="DefaultParagraphFont"/>
    <w:qFormat/>
    <w:rsid w:val="001740c6"/>
    <w:rPr/>
  </w:style>
  <w:style w:type="character" w:styleId="Wyrnienie" w:customStyle="1">
    <w:name w:val="Wyróżnienie"/>
    <w:basedOn w:val="DefaultParagraphFont"/>
    <w:uiPriority w:val="20"/>
    <w:qFormat/>
    <w:rsid w:val="001740c6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1d7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781d78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781d78"/>
    <w:rPr>
      <w:rFonts w:ascii="Calibri" w:hAnsi="Calibri" w:eastAsia="Calibri" w:cs="Times New Roman"/>
      <w:b/>
      <w:bCs/>
      <w:sz w:val="20"/>
      <w:szCs w:val="20"/>
    </w:rPr>
  </w:style>
  <w:style w:type="character" w:styleId="TekstpodstawowyZnak" w:customStyle="1">
    <w:name w:val="Tekst podstawowy Znak"/>
    <w:basedOn w:val="DefaultParagraphFont"/>
    <w:link w:val="Tekstpodstawowy"/>
    <w:qFormat/>
    <w:rsid w:val="00327d84"/>
    <w:rPr>
      <w:rFonts w:ascii="Arial" w:hAnsi="Arial" w:eastAsia="Arial Unicode MS" w:cs="Times New Roman"/>
      <w:kern w:val="2"/>
      <w:sz w:val="24"/>
      <w:szCs w:val="24"/>
      <w:lang w:eastAsia="zh-CN"/>
    </w:rPr>
  </w:style>
  <w:style w:type="character" w:styleId="Znakinumeracji">
    <w:name w:val="Znaki numeracji"/>
    <w:qFormat/>
    <w:rPr>
      <w:b w:val="false"/>
      <w:bCs w:val="fals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327d84"/>
    <w:pPr>
      <w:widowControl w:val="false"/>
      <w:spacing w:lineRule="auto" w:line="240" w:before="0" w:after="120"/>
    </w:pPr>
    <w:rPr>
      <w:rFonts w:ascii="Arial" w:hAnsi="Arial" w:eastAsia="Arial Unicode MS"/>
      <w:kern w:val="2"/>
      <w:sz w:val="24"/>
      <w:szCs w:val="24"/>
      <w:lang w:eastAsia="zh-C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rsid w:val="00983a1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83a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"/>
    <w:link w:val="StopkaZnak"/>
    <w:uiPriority w:val="99"/>
    <w:unhideWhenUsed/>
    <w:rsid w:val="00bd1c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qFormat/>
    <w:rsid w:val="0023469b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627f1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TableParagraph" w:customStyle="1">
    <w:name w:val="Table Paragraph"/>
    <w:basedOn w:val="Normal"/>
    <w:uiPriority w:val="1"/>
    <w:qFormat/>
    <w:rsid w:val="00876dab"/>
    <w:pPr>
      <w:widowControl w:val="false"/>
      <w:spacing w:lineRule="auto" w:line="240" w:before="0" w:after="0"/>
    </w:pPr>
    <w:rPr>
      <w:rFonts w:ascii="Times New Roman" w:hAnsi="Times New Roman" w:eastAsia="Times New Roman"/>
      <w:lang w:val="en-U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81d7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81d7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03b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ABA3-5BFE-49AA-BB0E-DDF1FFBA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LibreOffice/7.2.2.2$Windows_X86_64 LibreOffice_project/02b2acce88a210515b4a5bb2e46cbfb63fe97d56</Application>
  <AppVersion>15.0000</AppVersion>
  <Pages>5</Pages>
  <Words>1471</Words>
  <Characters>9564</Characters>
  <CharactersWithSpaces>11101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2022-01-27T11:11:00Z</dcterms:created>
  <dc:creator>Katarzyna Ławniczak</dc:creator>
  <dc:description/>
  <dc:language>pl-PL</dc:language>
  <cp:lastModifiedBy>Janusz Piasecki</cp:lastModifiedBy>
  <cp:lastPrinted>2017-10-30T10:31:00Z</cp:lastPrinted>
  <dcterms:modified xsi:type="dcterms:W3CDTF">2022-01-27T15:36:07Z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